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0DBDA27F" w:rsidP="41ACDA92" w:rsidRDefault="0DBDA27F" w14:paraId="7C06991B" w14:textId="2288FC3D">
      <w:pPr>
        <w:spacing w:after="160" w:line="279" w:lineRule="auto"/>
        <w:jc w:val="center"/>
        <w:rPr>
          <w:rFonts w:ascii="Times New Roman" w:hAnsi="Times New Roman" w:eastAsia="Times New Roman" w:cs="Times New Roman"/>
          <w:color w:val="000000" w:themeColor="text1"/>
        </w:rPr>
      </w:pPr>
      <w:r w:rsidRPr="41ACDA92">
        <w:rPr>
          <w:rFonts w:ascii="Times New Roman" w:hAnsi="Times New Roman" w:eastAsia="Times New Roman" w:cs="Times New Roman"/>
          <w:b/>
          <w:bCs/>
          <w:color w:val="000000" w:themeColor="text1"/>
        </w:rPr>
        <w:t>Office of the Attorney General</w:t>
      </w:r>
    </w:p>
    <w:p w:rsidR="0DBDA27F" w:rsidP="41ACDA92" w:rsidRDefault="0DBDA27F" w14:paraId="29994B3F" w14:textId="3BA221EC">
      <w:pPr>
        <w:spacing w:after="160" w:line="279" w:lineRule="auto"/>
        <w:jc w:val="center"/>
        <w:rPr>
          <w:rFonts w:ascii="Times New Roman" w:hAnsi="Times New Roman" w:eastAsia="Times New Roman" w:cs="Times New Roman"/>
          <w:color w:val="000000" w:themeColor="text1"/>
        </w:rPr>
      </w:pPr>
      <w:r w:rsidRPr="41ACDA92">
        <w:rPr>
          <w:rFonts w:ascii="Times New Roman" w:hAnsi="Times New Roman" w:eastAsia="Times New Roman" w:cs="Times New Roman"/>
          <w:b/>
          <w:bCs/>
          <w:color w:val="000000" w:themeColor="text1"/>
        </w:rPr>
        <w:t>Official Opinion</w:t>
      </w:r>
    </w:p>
    <w:p w:rsidR="41ACDA92" w:rsidP="41ACDA92" w:rsidRDefault="41ACDA92" w14:paraId="4F667E04" w14:textId="4B07C1DE">
      <w:pPr>
        <w:spacing w:after="160" w:line="279" w:lineRule="auto"/>
        <w:rPr>
          <w:rFonts w:ascii="Times New Roman" w:hAnsi="Times New Roman" w:eastAsia="Times New Roman" w:cs="Times New Roman"/>
          <w:color w:val="000000" w:themeColor="text1"/>
        </w:rPr>
      </w:pPr>
    </w:p>
    <w:p w:rsidR="0DBDA27F" w:rsidP="52F9AAE0" w:rsidRDefault="2D3AD039" w14:paraId="1F0654DC" w14:textId="51DF610E">
      <w:pPr>
        <w:spacing w:after="160" w:line="279" w:lineRule="auto"/>
        <w:ind w:left="1440" w:hanging="1440"/>
        <w:rPr>
          <w:rFonts w:ascii="Times New Roman" w:hAnsi="Times New Roman" w:eastAsia="Times New Roman" w:cs="Times New Roman"/>
          <w:i w:val="1"/>
          <w:iCs w:val="1"/>
          <w:color w:val="000000" w:themeColor="text1"/>
        </w:rPr>
      </w:pPr>
      <w:r w:rsidRPr="52F9AAE0" w:rsidR="2D3AD039">
        <w:rPr>
          <w:rFonts w:ascii="Times New Roman" w:hAnsi="Times New Roman" w:eastAsia="Times New Roman" w:cs="Times New Roman"/>
          <w:b w:val="1"/>
          <w:bCs w:val="1"/>
          <w:color w:val="000000" w:themeColor="text1" w:themeTint="FF" w:themeShade="FF"/>
        </w:rPr>
        <w:t>TO:</w:t>
      </w:r>
      <w:r>
        <w:tab/>
      </w:r>
      <w:r>
        <w:tab/>
      </w:r>
      <w:r w:rsidRPr="52F9AAE0" w:rsidR="718A0835">
        <w:rPr>
          <w:rFonts w:ascii="Times New Roman" w:hAnsi="Times New Roman" w:eastAsia="Times New Roman" w:cs="Times New Roman"/>
          <w:b w:val="0"/>
          <w:bCs w:val="0"/>
          <w:i w:val="0"/>
          <w:iCs w:val="0"/>
          <w:caps w:val="0"/>
          <w:smallCaps w:val="0"/>
          <w:noProof w:val="0"/>
          <w:color w:val="auto"/>
          <w:sz w:val="24"/>
          <w:szCs w:val="24"/>
          <w:lang w:val="en-US"/>
        </w:rPr>
        <w:t xml:space="preserve">Lauren </w:t>
      </w:r>
      <w:r w:rsidRPr="52F9AAE0" w:rsidR="718A0835">
        <w:rPr>
          <w:rFonts w:ascii="Times New Roman" w:hAnsi="Times New Roman" w:eastAsia="Times New Roman" w:cs="Times New Roman"/>
          <w:color w:val="000000" w:themeColor="text1" w:themeTint="FF" w:themeShade="FF"/>
        </w:rPr>
        <w:t>Hunter</w:t>
      </w:r>
      <w:r w:rsidRPr="52F9AAE0" w:rsidR="001606E2">
        <w:rPr>
          <w:rFonts w:ascii="Times New Roman" w:hAnsi="Times New Roman" w:eastAsia="Times New Roman" w:cs="Times New Roman"/>
          <w:color w:val="000000" w:themeColor="text1" w:themeTint="FF" w:themeShade="FF"/>
        </w:rPr>
        <w:t>,</w:t>
      </w:r>
      <w:r w:rsidRPr="52F9AAE0" w:rsidR="2D3AD039">
        <w:rPr>
          <w:rFonts w:ascii="Times New Roman" w:hAnsi="Times New Roman" w:eastAsia="Times New Roman" w:cs="Times New Roman"/>
          <w:color w:val="000000" w:themeColor="text1" w:themeTint="FF" w:themeShade="FF"/>
        </w:rPr>
        <w:t xml:space="preserve"> </w:t>
      </w:r>
      <w:r w:rsidRPr="52F9AAE0" w:rsidR="2D3AD039">
        <w:rPr>
          <w:rFonts w:ascii="Times New Roman" w:hAnsi="Times New Roman" w:eastAsia="Times New Roman" w:cs="Times New Roman"/>
          <w:i w:val="1"/>
          <w:iCs w:val="1"/>
          <w:color w:val="000000" w:themeColor="text1" w:themeTint="FF" w:themeShade="FF"/>
        </w:rPr>
        <w:t xml:space="preserve">ASNMSU </w:t>
      </w:r>
      <w:r w:rsidRPr="52F9AAE0" w:rsidR="7796C86D">
        <w:rPr>
          <w:rFonts w:ascii="Times New Roman" w:hAnsi="Times New Roman" w:eastAsia="Times New Roman" w:cs="Times New Roman"/>
          <w:i w:val="1"/>
          <w:iCs w:val="1"/>
          <w:color w:val="000000" w:themeColor="text1" w:themeTint="FF" w:themeShade="FF"/>
        </w:rPr>
        <w:t>HEST Senator</w:t>
      </w:r>
      <w:r w:rsidRPr="52F9AAE0" w:rsidR="70B55495">
        <w:rPr>
          <w:rFonts w:ascii="Times New Roman" w:hAnsi="Times New Roman" w:eastAsia="Times New Roman" w:cs="Times New Roman"/>
          <w:i w:val="1"/>
          <w:iCs w:val="1"/>
          <w:color w:val="000000" w:themeColor="text1" w:themeTint="FF" w:themeShade="FF"/>
        </w:rPr>
        <w:t>.</w:t>
      </w:r>
    </w:p>
    <w:p w:rsidR="41ACDA92" w:rsidP="41ACDA92" w:rsidRDefault="41ACDA92" w14:paraId="56997C75" w14:textId="0885BACB">
      <w:pPr>
        <w:spacing w:after="160" w:line="279" w:lineRule="auto"/>
        <w:rPr>
          <w:rFonts w:ascii="Times New Roman" w:hAnsi="Times New Roman" w:eastAsia="Times New Roman" w:cs="Times New Roman"/>
          <w:color w:val="000000" w:themeColor="text1"/>
        </w:rPr>
      </w:pPr>
    </w:p>
    <w:p w:rsidR="0DBDA27F" w:rsidP="41ACDA92" w:rsidRDefault="01C8D94E" w14:paraId="2C4C8C50" w14:textId="51A73D62">
      <w:pPr>
        <w:spacing w:after="160" w:line="279" w:lineRule="auto"/>
        <w:rPr>
          <w:rFonts w:ascii="Times New Roman" w:hAnsi="Times New Roman" w:eastAsia="Times New Roman" w:cs="Times New Roman"/>
          <w:color w:val="000000" w:themeColor="text1"/>
        </w:rPr>
      </w:pPr>
      <w:r w:rsidRPr="0992AA75">
        <w:rPr>
          <w:rFonts w:ascii="Times New Roman" w:hAnsi="Times New Roman" w:eastAsia="Times New Roman" w:cs="Times New Roman"/>
          <w:b/>
          <w:bCs/>
          <w:color w:val="000000" w:themeColor="text1"/>
        </w:rPr>
        <w:t>FROM:</w:t>
      </w:r>
      <w:r w:rsidR="0DBDA27F">
        <w:tab/>
      </w:r>
      <w:r w:rsidR="0DBDA27F">
        <w:tab/>
      </w:r>
      <w:r w:rsidRPr="0992AA75" w:rsidR="6F16A5C4">
        <w:rPr>
          <w:rFonts w:ascii="Times New Roman" w:hAnsi="Times New Roman" w:eastAsia="Times New Roman" w:cs="Times New Roman"/>
          <w:color w:val="000000" w:themeColor="text1"/>
        </w:rPr>
        <w:t>Devon Harrison</w:t>
      </w:r>
      <w:r w:rsidRPr="0992AA75">
        <w:rPr>
          <w:rFonts w:ascii="Times New Roman" w:hAnsi="Times New Roman" w:eastAsia="Times New Roman" w:cs="Times New Roman"/>
          <w:color w:val="000000" w:themeColor="text1"/>
        </w:rPr>
        <w:t xml:space="preserve">, </w:t>
      </w:r>
      <w:r w:rsidRPr="0992AA75">
        <w:rPr>
          <w:rFonts w:ascii="Times New Roman" w:hAnsi="Times New Roman" w:eastAsia="Times New Roman" w:cs="Times New Roman"/>
          <w:i/>
          <w:iCs/>
          <w:color w:val="000000" w:themeColor="text1"/>
        </w:rPr>
        <w:t>ASNMSU Attorney General</w:t>
      </w:r>
      <w:r w:rsidRPr="0992AA75">
        <w:rPr>
          <w:rFonts w:ascii="Times New Roman" w:hAnsi="Times New Roman" w:eastAsia="Times New Roman" w:cs="Times New Roman"/>
          <w:color w:val="000000" w:themeColor="text1"/>
        </w:rPr>
        <w:t xml:space="preserve"> </w:t>
      </w:r>
    </w:p>
    <w:p w:rsidR="41ACDA92" w:rsidP="41ACDA92" w:rsidRDefault="41ACDA92" w14:paraId="387580AD" w14:textId="22E45602">
      <w:pPr>
        <w:spacing w:after="160" w:line="279" w:lineRule="auto"/>
        <w:rPr>
          <w:rFonts w:ascii="Times New Roman" w:hAnsi="Times New Roman" w:eastAsia="Times New Roman" w:cs="Times New Roman"/>
          <w:color w:val="000000" w:themeColor="text1"/>
        </w:rPr>
      </w:pPr>
    </w:p>
    <w:p w:rsidR="2D3AD039" w:rsidP="0992AA75" w:rsidRDefault="2D3AD039" w14:paraId="7F85D0BC" w14:textId="3B6169A3">
      <w:pPr>
        <w:spacing w:after="160" w:line="279" w:lineRule="auto"/>
        <w:rPr>
          <w:rFonts w:ascii="Times New Roman" w:hAnsi="Times New Roman" w:eastAsia="Times New Roman" w:cs="Times New Roman"/>
          <w:color w:val="000000" w:themeColor="text1"/>
        </w:rPr>
      </w:pPr>
      <w:r w:rsidRPr="52F9AAE0" w:rsidR="2D3AD039">
        <w:rPr>
          <w:rFonts w:ascii="Times New Roman" w:hAnsi="Times New Roman" w:eastAsia="Times New Roman" w:cs="Times New Roman"/>
          <w:b w:val="1"/>
          <w:bCs w:val="1"/>
          <w:color w:val="000000" w:themeColor="text1" w:themeTint="FF" w:themeShade="FF"/>
        </w:rPr>
        <w:t xml:space="preserve">DATE: </w:t>
      </w:r>
      <w:r>
        <w:tab/>
      </w:r>
      <w:r>
        <w:tab/>
      </w:r>
      <w:r w:rsidRPr="52F9AAE0" w:rsidR="11073FA0">
        <w:rPr>
          <w:rFonts w:ascii="Times New Roman" w:hAnsi="Times New Roman" w:eastAsia="Times New Roman" w:cs="Times New Roman"/>
          <w:color w:val="000000" w:themeColor="text1" w:themeTint="FF" w:themeShade="FF"/>
        </w:rPr>
        <w:t>April 24</w:t>
      </w:r>
      <w:r w:rsidRPr="52F9AAE0" w:rsidR="11073FA0">
        <w:rPr>
          <w:rFonts w:ascii="Times New Roman" w:hAnsi="Times New Roman" w:eastAsia="Times New Roman" w:cs="Times New Roman"/>
          <w:color w:val="000000" w:themeColor="text1" w:themeTint="FF" w:themeShade="FF"/>
          <w:vertAlign w:val="superscript"/>
        </w:rPr>
        <w:t>th</w:t>
      </w:r>
      <w:r w:rsidRPr="52F9AAE0" w:rsidR="39A0EC70">
        <w:rPr>
          <w:rFonts w:ascii="Times New Roman" w:hAnsi="Times New Roman" w:eastAsia="Times New Roman" w:cs="Times New Roman"/>
          <w:color w:val="000000" w:themeColor="text1" w:themeTint="FF" w:themeShade="FF"/>
        </w:rPr>
        <w:t>, 202</w:t>
      </w:r>
      <w:r w:rsidRPr="52F9AAE0" w:rsidR="72927662">
        <w:rPr>
          <w:rFonts w:ascii="Times New Roman" w:hAnsi="Times New Roman" w:eastAsia="Times New Roman" w:cs="Times New Roman"/>
          <w:color w:val="000000" w:themeColor="text1" w:themeTint="FF" w:themeShade="FF"/>
        </w:rPr>
        <w:t>5</w:t>
      </w:r>
    </w:p>
    <w:p w:rsidR="35E66830" w:rsidP="35E66830" w:rsidRDefault="35E66830" w14:paraId="6D850447" w14:textId="77A8E18E">
      <w:pPr>
        <w:spacing w:after="160" w:line="279" w:lineRule="auto"/>
        <w:rPr>
          <w:rFonts w:ascii="Times New Roman" w:hAnsi="Times New Roman" w:eastAsia="Times New Roman" w:cs="Times New Roman"/>
        </w:rPr>
      </w:pPr>
    </w:p>
    <w:p w:rsidR="34E0871E" w:rsidP="35E66830" w:rsidRDefault="5EBF8A8F" w14:paraId="24DCB964" w14:textId="3F655BEF">
      <w:pPr>
        <w:spacing w:after="160" w:line="279" w:lineRule="auto"/>
        <w:rPr>
          <w:rFonts w:ascii="Times New Roman" w:hAnsi="Times New Roman" w:eastAsia="Times New Roman" w:cs="Times New Roman"/>
          <w:color w:val="000000" w:themeColor="text1"/>
        </w:rPr>
      </w:pPr>
      <w:r w:rsidRPr="52F9AAE0" w:rsidR="5EBF8A8F">
        <w:rPr>
          <w:rFonts w:ascii="Times New Roman" w:hAnsi="Times New Roman" w:eastAsia="Times New Roman" w:cs="Times New Roman"/>
          <w:b w:val="1"/>
          <w:bCs w:val="1"/>
          <w:color w:val="000000" w:themeColor="text1" w:themeTint="FF" w:themeShade="FF"/>
        </w:rPr>
        <w:t xml:space="preserve">TITLE: </w:t>
      </w:r>
      <w:r w:rsidRPr="52F9AAE0" w:rsidR="00F12D9E">
        <w:rPr>
          <w:rFonts w:ascii="Times New Roman" w:hAnsi="Times New Roman" w:eastAsia="Times New Roman" w:cs="Times New Roman"/>
          <w:b w:val="1"/>
          <w:bCs w:val="1"/>
          <w:color w:val="000000" w:themeColor="text1" w:themeTint="FF" w:themeShade="FF"/>
        </w:rPr>
        <w:t xml:space="preserve">                     </w:t>
      </w:r>
      <w:r w:rsidRPr="52F9AAE0" w:rsidR="1CA697B3">
        <w:rPr>
          <w:rFonts w:ascii="Times New Roman" w:hAnsi="Times New Roman" w:eastAsia="Times New Roman" w:cs="Times New Roman"/>
        </w:rPr>
        <w:t>"</w:t>
      </w:r>
      <w:r w:rsidRPr="52F9AAE0" w:rsidR="0FBF1DEC">
        <w:rPr>
          <w:rFonts w:ascii="Times New Roman" w:hAnsi="Times New Roman" w:eastAsia="Times New Roman" w:cs="Times New Roman"/>
          <w:noProof w:val="0"/>
          <w:sz w:val="24"/>
          <w:szCs w:val="24"/>
          <w:lang w:val="en-US"/>
        </w:rPr>
        <w:t xml:space="preserve"> </w:t>
      </w:r>
      <w:r w:rsidRPr="52F9AAE0" w:rsidR="59A69867">
        <w:rPr>
          <w:rFonts w:ascii="Times New Roman" w:hAnsi="Times New Roman" w:eastAsia="Times New Roman" w:cs="Times New Roman"/>
          <w:noProof w:val="0"/>
          <w:sz w:val="24"/>
          <w:szCs w:val="24"/>
          <w:lang w:val="en-US"/>
        </w:rPr>
        <w:t xml:space="preserve">Procedural Guidance on Appropriation Bill with Incomplete Constituent </w:t>
      </w:r>
      <w:r>
        <w:tab/>
      </w:r>
      <w:r>
        <w:tab/>
      </w:r>
      <w:r>
        <w:tab/>
      </w:r>
      <w:r w:rsidRPr="52F9AAE0" w:rsidR="59A69867">
        <w:rPr>
          <w:rFonts w:ascii="Times New Roman" w:hAnsi="Times New Roman" w:eastAsia="Times New Roman" w:cs="Times New Roman"/>
          <w:noProof w:val="0"/>
          <w:sz w:val="24"/>
          <w:szCs w:val="24"/>
          <w:lang w:val="en-US"/>
        </w:rPr>
        <w:t>Information</w:t>
      </w:r>
      <w:r w:rsidRPr="52F9AAE0" w:rsidR="50946F08">
        <w:rPr>
          <w:rFonts w:ascii="Times New Roman" w:hAnsi="Times New Roman" w:eastAsia="Times New Roman" w:cs="Times New Roman"/>
          <w:noProof w:val="0"/>
          <w:sz w:val="24"/>
          <w:szCs w:val="24"/>
          <w:lang w:val="en-US"/>
        </w:rPr>
        <w:t xml:space="preserve"> </w:t>
      </w:r>
      <w:r w:rsidRPr="52F9AAE0" w:rsidR="1CA697B3">
        <w:rPr>
          <w:rFonts w:ascii="Times New Roman" w:hAnsi="Times New Roman" w:eastAsia="Times New Roman" w:cs="Times New Roman"/>
        </w:rPr>
        <w:t>”</w:t>
      </w:r>
    </w:p>
    <w:p w:rsidR="0DBDA27F" w:rsidP="41ACDA92" w:rsidRDefault="0DBDA27F" w14:paraId="68C794C7" w14:textId="602FDCB2">
      <w:pPr>
        <w:spacing w:after="160" w:line="279" w:lineRule="auto"/>
        <w:rPr>
          <w:rFonts w:ascii="Times New Roman" w:hAnsi="Times New Roman" w:eastAsia="Times New Roman" w:cs="Times New Roman"/>
          <w:color w:val="000000" w:themeColor="text1"/>
        </w:rPr>
      </w:pPr>
      <w:r>
        <w:rPr>
          <w:noProof/>
        </w:rPr>
        <w:drawing>
          <wp:inline distT="0" distB="0" distL="0" distR="0" wp14:anchorId="790C1864" wp14:editId="6F3D461E">
            <wp:extent cx="5943600" cy="38100"/>
            <wp:effectExtent l="0" t="0" r="0" b="0"/>
            <wp:docPr id="1489470955" name="Picture 1489470955" descr="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5943600" cy="38100"/>
                    </a:xfrm>
                    <a:prstGeom prst="rect">
                      <a:avLst/>
                    </a:prstGeom>
                  </pic:spPr>
                </pic:pic>
              </a:graphicData>
            </a:graphic>
          </wp:inline>
        </w:drawing>
      </w:r>
    </w:p>
    <w:p w:rsidR="0992AA75" w:rsidP="52F9AAE0" w:rsidRDefault="0992AA75" w14:paraId="7A776D3B" w14:textId="66ADDA66">
      <w:pPr>
        <w:spacing w:after="160" w:line="279" w:lineRule="auto"/>
        <w:rPr>
          <w:rFonts w:ascii="Times New Roman" w:hAnsi="Times New Roman" w:eastAsia="Times New Roman" w:cs="Times New Roman"/>
          <w:b w:val="0"/>
          <w:bCs w:val="0"/>
          <w:color w:val="000000" w:themeColor="text1" w:themeTint="FF" w:themeShade="FF"/>
        </w:rPr>
      </w:pPr>
      <w:r w:rsidRPr="52F9AAE0" w:rsidR="591E498C">
        <w:rPr>
          <w:rFonts w:ascii="Times New Roman" w:hAnsi="Times New Roman" w:eastAsia="Times New Roman" w:cs="Times New Roman"/>
          <w:b w:val="1"/>
          <w:bCs w:val="1"/>
          <w:color w:val="000000" w:themeColor="text1" w:themeTint="FF" w:themeShade="FF"/>
        </w:rPr>
        <w:t>Subject:</w:t>
      </w:r>
      <w:r w:rsidRPr="52F9AAE0" w:rsidR="5A16B656">
        <w:rPr>
          <w:rFonts w:ascii="Times New Roman" w:hAnsi="Times New Roman" w:eastAsia="Times New Roman" w:cs="Times New Roman"/>
          <w:b w:val="1"/>
          <w:bCs w:val="1"/>
          <w:color w:val="000000" w:themeColor="text1" w:themeTint="FF" w:themeShade="FF"/>
        </w:rPr>
        <w:t xml:space="preserve"> </w:t>
      </w:r>
      <w:r>
        <w:br/>
      </w:r>
      <w:r>
        <w:tab/>
      </w:r>
      <w:r w:rsidRPr="52F9AAE0" w:rsidR="1874922D">
        <w:rPr>
          <w:rFonts w:ascii="Times New Roman" w:hAnsi="Times New Roman" w:eastAsia="Times New Roman" w:cs="Times New Roman"/>
          <w:b w:val="0"/>
          <w:bCs w:val="0"/>
          <w:color w:val="000000" w:themeColor="text1" w:themeTint="FF" w:themeShade="FF"/>
        </w:rPr>
        <w:t>If a reimbursement/appropriation</w:t>
      </w:r>
      <w:r w:rsidRPr="52F9AAE0" w:rsidR="1874922D">
        <w:rPr>
          <w:rFonts w:ascii="Times New Roman" w:hAnsi="Times New Roman" w:eastAsia="Times New Roman" w:cs="Times New Roman"/>
          <w:b w:val="0"/>
          <w:bCs w:val="0"/>
          <w:color w:val="000000" w:themeColor="text1" w:themeTint="FF" w:themeShade="FF"/>
        </w:rPr>
        <w:t xml:space="preserve"> bill is slowly getting the names of </w:t>
      </w:r>
      <w:r w:rsidRPr="52F9AAE0" w:rsidR="412468F5">
        <w:rPr>
          <w:rFonts w:ascii="Times New Roman" w:hAnsi="Times New Roman" w:eastAsia="Times New Roman" w:cs="Times New Roman"/>
          <w:b w:val="0"/>
          <w:bCs w:val="0"/>
          <w:color w:val="000000" w:themeColor="text1" w:themeTint="FF" w:themeShade="FF"/>
        </w:rPr>
        <w:t>the</w:t>
      </w:r>
      <w:r w:rsidRPr="52F9AAE0" w:rsidR="5FB5F776">
        <w:rPr>
          <w:rFonts w:ascii="Times New Roman" w:hAnsi="Times New Roman" w:eastAsia="Times New Roman" w:cs="Times New Roman"/>
          <w:b w:val="0"/>
          <w:bCs w:val="0"/>
          <w:color w:val="000000" w:themeColor="text1" w:themeTint="FF" w:themeShade="FF"/>
        </w:rPr>
        <w:t xml:space="preserve"> Constituents who make up the bill</w:t>
      </w:r>
      <w:r w:rsidRPr="52F9AAE0" w:rsidR="0731F1B9">
        <w:rPr>
          <w:rFonts w:ascii="Times New Roman" w:hAnsi="Times New Roman" w:eastAsia="Times New Roman" w:cs="Times New Roman"/>
          <w:b w:val="0"/>
          <w:bCs w:val="0"/>
          <w:color w:val="000000" w:themeColor="text1" w:themeTint="FF" w:themeShade="FF"/>
        </w:rPr>
        <w:t xml:space="preserve">, how should the Credentials and Archives standing Committee as well as the ASNMSU Senate </w:t>
      </w:r>
      <w:r w:rsidRPr="52F9AAE0" w:rsidR="0731F1B9">
        <w:rPr>
          <w:rFonts w:ascii="Times New Roman" w:hAnsi="Times New Roman" w:eastAsia="Times New Roman" w:cs="Times New Roman"/>
          <w:b w:val="0"/>
          <w:bCs w:val="0"/>
          <w:color w:val="000000" w:themeColor="text1" w:themeTint="FF" w:themeShade="FF"/>
        </w:rPr>
        <w:t>proceed</w:t>
      </w:r>
      <w:r w:rsidRPr="52F9AAE0" w:rsidR="0731F1B9">
        <w:rPr>
          <w:rFonts w:ascii="Times New Roman" w:hAnsi="Times New Roman" w:eastAsia="Times New Roman" w:cs="Times New Roman"/>
          <w:b w:val="0"/>
          <w:bCs w:val="0"/>
          <w:color w:val="000000" w:themeColor="text1" w:themeTint="FF" w:themeShade="FF"/>
        </w:rPr>
        <w:t>?</w:t>
      </w:r>
    </w:p>
    <w:p w:rsidR="52F9AAE0" w:rsidP="52F9AAE0" w:rsidRDefault="52F9AAE0" w14:paraId="050962A2" w14:textId="6F2949B0">
      <w:pPr>
        <w:spacing w:after="160" w:line="279" w:lineRule="auto"/>
        <w:rPr>
          <w:rFonts w:ascii="Times New Roman" w:hAnsi="Times New Roman" w:eastAsia="Times New Roman" w:cs="Times New Roman"/>
          <w:noProof w:val="0"/>
          <w:sz w:val="24"/>
          <w:szCs w:val="24"/>
          <w:lang w:val="en-US"/>
        </w:rPr>
      </w:pPr>
    </w:p>
    <w:p w:rsidRPr="008A31A9" w:rsidR="0DBDA27F" w:rsidP="41ACDA92" w:rsidRDefault="0DBDA27F" w14:paraId="225F963D" w14:textId="31553622">
      <w:pPr>
        <w:spacing w:after="160" w:line="279" w:lineRule="auto"/>
        <w:rPr>
          <w:rFonts w:ascii="Times New Roman" w:hAnsi="Times New Roman" w:eastAsia="Times New Roman" w:cs="Times New Roman"/>
          <w:color w:val="000000" w:themeColor="text1"/>
        </w:rPr>
      </w:pPr>
      <w:r w:rsidRPr="008A31A9">
        <w:rPr>
          <w:rFonts w:ascii="Times New Roman" w:hAnsi="Times New Roman" w:eastAsia="Times New Roman" w:cs="Times New Roman"/>
          <w:b/>
          <w:bCs/>
          <w:color w:val="000000" w:themeColor="text1"/>
        </w:rPr>
        <w:t xml:space="preserve">Applicable Bylaw: </w:t>
      </w:r>
    </w:p>
    <w:p w:rsidRPr="00436F42" w:rsidR="4E407682" w:rsidP="5614ED57" w:rsidRDefault="2D3AD039" w14:paraId="7983DBAD" w14:textId="70F741C6">
      <w:pPr>
        <w:spacing w:after="160" w:line="279" w:lineRule="auto"/>
        <w:rPr>
          <w:rFonts w:ascii="Times New Roman" w:hAnsi="Times New Roman" w:eastAsia="Times New Roman" w:cs="Times New Roman"/>
          <w:b/>
          <w:bCs/>
          <w:color w:val="000000" w:themeColor="text1"/>
        </w:rPr>
      </w:pPr>
      <w:r w:rsidRPr="52F9AAE0" w:rsidR="2D3AD039">
        <w:rPr>
          <w:rFonts w:ascii="Times New Roman" w:hAnsi="Times New Roman" w:eastAsia="Times New Roman" w:cs="Times New Roman"/>
          <w:b w:val="1"/>
          <w:bCs w:val="1"/>
          <w:color w:val="000000" w:themeColor="text1" w:themeTint="FF" w:themeShade="FF"/>
        </w:rPr>
        <w:t>ASNMSU Bylaws:</w:t>
      </w:r>
    </w:p>
    <w:p w:rsidR="45F9051F" w:rsidP="45F9051F" w:rsidRDefault="45F9051F" w14:paraId="08EA2F27" w14:textId="073564CA">
      <w:pPr>
        <w:spacing w:after="160" w:line="279" w:lineRule="auto"/>
      </w:pPr>
      <w:r w:rsidRPr="52F9AAE0" w:rsidR="6751B5F1">
        <w:rPr>
          <w:rFonts w:ascii="Times New Roman" w:hAnsi="Times New Roman" w:eastAsia="Times New Roman" w:cs="Times New Roman"/>
          <w:b w:val="0"/>
          <w:bCs w:val="0"/>
          <w:noProof w:val="0"/>
          <w:sz w:val="24"/>
          <w:szCs w:val="24"/>
          <w:u w:val="none"/>
          <w:lang w:val="en-US"/>
        </w:rPr>
        <w:t>“</w:t>
      </w:r>
      <w:r w:rsidRPr="52F9AAE0" w:rsidR="1C4FBCEB">
        <w:rPr>
          <w:rFonts w:ascii="Times New Roman" w:hAnsi="Times New Roman" w:eastAsia="Times New Roman" w:cs="Times New Roman"/>
          <w:b w:val="1"/>
          <w:bCs w:val="1"/>
          <w:noProof w:val="0"/>
          <w:sz w:val="24"/>
          <w:szCs w:val="24"/>
          <w:u w:val="single"/>
          <w:lang w:val="en-US"/>
        </w:rPr>
        <w:t xml:space="preserve">6-11-3. CREDENTIALS AND ARCHIVES </w:t>
      </w:r>
      <w:r w:rsidRPr="52F9AAE0" w:rsidR="1C4FBCEB">
        <w:rPr>
          <w:rFonts w:ascii="Times New Roman" w:hAnsi="Times New Roman" w:eastAsia="Times New Roman" w:cs="Times New Roman"/>
          <w:b w:val="1"/>
          <w:bCs w:val="1"/>
          <w:noProof w:val="0"/>
          <w:sz w:val="24"/>
          <w:szCs w:val="24"/>
          <w:u w:val="single"/>
          <w:lang w:val="en-US"/>
        </w:rPr>
        <w:t>COMMITTEE</w:t>
      </w:r>
      <w:r w:rsidRPr="52F9AAE0" w:rsidR="1C4FBCEB">
        <w:rPr>
          <w:rFonts w:ascii="Times New Roman" w:hAnsi="Times New Roman" w:eastAsia="Times New Roman" w:cs="Times New Roman"/>
          <w:noProof w:val="0"/>
          <w:sz w:val="24"/>
          <w:szCs w:val="24"/>
          <w:lang w:val="en-US"/>
        </w:rPr>
        <w:t xml:space="preserve">  </w:t>
      </w:r>
    </w:p>
    <w:p w:rsidR="45F9051F" w:rsidP="45F9051F" w:rsidRDefault="45F9051F" w14:paraId="1072995E" w14:textId="754A757B">
      <w:pPr>
        <w:spacing w:after="160" w:line="279" w:lineRule="auto"/>
      </w:pPr>
      <w:r w:rsidRPr="52F9AAE0" w:rsidR="1C4FBCEB">
        <w:rPr>
          <w:rFonts w:ascii="Times New Roman" w:hAnsi="Times New Roman" w:eastAsia="Times New Roman" w:cs="Times New Roman"/>
          <w:noProof w:val="0"/>
          <w:sz w:val="24"/>
          <w:szCs w:val="24"/>
          <w:lang w:val="en-US"/>
        </w:rPr>
        <w:t>A.</w:t>
      </w:r>
      <w:r w:rsidRPr="52F9AAE0" w:rsidR="1C4FBCEB">
        <w:rPr>
          <w:rFonts w:ascii="Times New Roman" w:hAnsi="Times New Roman" w:eastAsia="Times New Roman" w:cs="Times New Roman"/>
          <w:noProof w:val="0"/>
          <w:sz w:val="24"/>
          <w:szCs w:val="24"/>
          <w:lang w:val="en-US"/>
        </w:rPr>
        <w:t xml:space="preserve"> The ASNMSU Senate Credentials and Archives Committee is </w:t>
      </w:r>
      <w:r w:rsidRPr="52F9AAE0" w:rsidR="1C4FBCEB">
        <w:rPr>
          <w:rFonts w:ascii="Times New Roman" w:hAnsi="Times New Roman" w:eastAsia="Times New Roman" w:cs="Times New Roman"/>
          <w:noProof w:val="0"/>
          <w:sz w:val="24"/>
          <w:szCs w:val="24"/>
          <w:lang w:val="en-US"/>
        </w:rPr>
        <w:t>established</w:t>
      </w:r>
      <w:r w:rsidRPr="52F9AAE0" w:rsidR="1C4FBCEB">
        <w:rPr>
          <w:rFonts w:ascii="Times New Roman" w:hAnsi="Times New Roman" w:eastAsia="Times New Roman" w:cs="Times New Roman"/>
          <w:noProof w:val="0"/>
          <w:sz w:val="24"/>
          <w:szCs w:val="24"/>
          <w:lang w:val="en-US"/>
        </w:rPr>
        <w:t xml:space="preserve"> to review the validity of the community service presented by clubs and organizations; </w:t>
      </w:r>
      <w:r w:rsidRPr="52F9AAE0" w:rsidR="1C4FBCEB">
        <w:rPr>
          <w:rFonts w:ascii="Times New Roman" w:hAnsi="Times New Roman" w:eastAsia="Times New Roman" w:cs="Times New Roman"/>
          <w:noProof w:val="0"/>
          <w:sz w:val="24"/>
          <w:szCs w:val="24"/>
          <w:lang w:val="en-US"/>
        </w:rPr>
        <w:t xml:space="preserve">and  </w:t>
      </w:r>
    </w:p>
    <w:p w:rsidR="45F9051F" w:rsidP="45F9051F" w:rsidRDefault="45F9051F" w14:paraId="2CD21231" w14:textId="16407EF5">
      <w:pPr>
        <w:spacing w:after="160" w:line="279" w:lineRule="auto"/>
      </w:pPr>
      <w:r w:rsidRPr="52F9AAE0" w:rsidR="1C4FBCEB">
        <w:rPr>
          <w:rFonts w:ascii="Times New Roman" w:hAnsi="Times New Roman" w:eastAsia="Times New Roman" w:cs="Times New Roman"/>
          <w:noProof w:val="0"/>
          <w:sz w:val="24"/>
          <w:szCs w:val="24"/>
          <w:lang w:val="en-US"/>
        </w:rPr>
        <w:t>B. The ASNMSU Senate Credentials and Archives Committee shall have the following duties</w:t>
      </w:r>
      <w:r w:rsidRPr="52F9AAE0" w:rsidR="1C4FBCEB">
        <w:rPr>
          <w:rFonts w:ascii="Times New Roman" w:hAnsi="Times New Roman" w:eastAsia="Times New Roman" w:cs="Times New Roman"/>
          <w:noProof w:val="0"/>
          <w:sz w:val="24"/>
          <w:szCs w:val="24"/>
          <w:lang w:val="en-US"/>
        </w:rPr>
        <w:t xml:space="preserve">: </w:t>
      </w:r>
    </w:p>
    <w:p w:rsidR="45F9051F" w:rsidP="52F9AAE0" w:rsidRDefault="45F9051F" w14:paraId="618C56D7" w14:textId="40E2BD2E">
      <w:pPr>
        <w:spacing w:after="160" w:line="279" w:lineRule="auto"/>
        <w:ind w:left="720"/>
      </w:pPr>
      <w:r w:rsidRPr="52F9AAE0" w:rsidR="1C4FBCEB">
        <w:rPr>
          <w:rFonts w:ascii="Times New Roman" w:hAnsi="Times New Roman" w:eastAsia="Times New Roman" w:cs="Times New Roman"/>
          <w:noProof w:val="0"/>
          <w:sz w:val="24"/>
          <w:szCs w:val="24"/>
          <w:lang w:val="en-US"/>
        </w:rPr>
        <w:t>1</w:t>
      </w:r>
      <w:r w:rsidRPr="52F9AAE0" w:rsidR="1C4FBCEB">
        <w:rPr>
          <w:rFonts w:ascii="Times New Roman" w:hAnsi="Times New Roman" w:eastAsia="Times New Roman" w:cs="Times New Roman"/>
          <w:noProof w:val="0"/>
          <w:sz w:val="24"/>
          <w:szCs w:val="24"/>
          <w:lang w:val="en-US"/>
        </w:rPr>
        <w:t xml:space="preserve">. Ensure all appropriation bill requests for student organizations satisfy community service requirements in the ASNMSU Financial Procedures Manual; and  </w:t>
      </w:r>
    </w:p>
    <w:p w:rsidR="45F9051F" w:rsidP="52F9AAE0" w:rsidRDefault="45F9051F" w14:paraId="49D1D7FC" w14:textId="5564B37D">
      <w:pPr>
        <w:spacing w:after="160" w:line="279" w:lineRule="auto"/>
        <w:ind w:left="720"/>
      </w:pPr>
      <w:r w:rsidRPr="52F9AAE0" w:rsidR="1C4FBCEB">
        <w:rPr>
          <w:rFonts w:ascii="Times New Roman" w:hAnsi="Times New Roman" w:eastAsia="Times New Roman" w:cs="Times New Roman"/>
          <w:noProof w:val="0"/>
          <w:sz w:val="24"/>
          <w:szCs w:val="24"/>
          <w:lang w:val="en-US"/>
        </w:rPr>
        <w:t>2</w:t>
      </w:r>
      <w:r w:rsidRPr="52F9AAE0" w:rsidR="1C4FBCEB">
        <w:rPr>
          <w:rFonts w:ascii="Times New Roman" w:hAnsi="Times New Roman" w:eastAsia="Times New Roman" w:cs="Times New Roman"/>
          <w:noProof w:val="0"/>
          <w:sz w:val="24"/>
          <w:szCs w:val="24"/>
          <w:lang w:val="en-US"/>
        </w:rPr>
        <w:t xml:space="preserve">. </w:t>
      </w:r>
      <w:r w:rsidRPr="52F9AAE0" w:rsidR="1C4FBCEB">
        <w:rPr>
          <w:rFonts w:ascii="Times New Roman" w:hAnsi="Times New Roman" w:eastAsia="Times New Roman" w:cs="Times New Roman"/>
          <w:noProof w:val="0"/>
          <w:sz w:val="24"/>
          <w:szCs w:val="24"/>
          <w:lang w:val="en-US"/>
        </w:rPr>
        <w:t>Designate</w:t>
      </w:r>
      <w:r w:rsidRPr="52F9AAE0" w:rsidR="1C4FBCEB">
        <w:rPr>
          <w:rFonts w:ascii="Times New Roman" w:hAnsi="Times New Roman" w:eastAsia="Times New Roman" w:cs="Times New Roman"/>
          <w:noProof w:val="0"/>
          <w:sz w:val="24"/>
          <w:szCs w:val="24"/>
          <w:lang w:val="en-US"/>
        </w:rPr>
        <w:t xml:space="preserve"> an organization as service-oriented according to the following procedure: </w:t>
      </w:r>
    </w:p>
    <w:p w:rsidR="45F9051F" w:rsidP="52F9AAE0" w:rsidRDefault="45F9051F" w14:paraId="1A013E9C" w14:textId="4975820E">
      <w:pPr>
        <w:spacing w:after="160" w:line="279" w:lineRule="auto"/>
        <w:ind w:left="720"/>
      </w:pPr>
      <w:r w:rsidRPr="52F9AAE0" w:rsidR="49436166">
        <w:rPr>
          <w:rFonts w:ascii="Times New Roman" w:hAnsi="Times New Roman" w:eastAsia="Times New Roman" w:cs="Times New Roman"/>
          <w:noProof w:val="0"/>
          <w:sz w:val="24"/>
          <w:szCs w:val="24"/>
          <w:lang w:val="en-US"/>
        </w:rPr>
        <w:t>.</w:t>
      </w:r>
    </w:p>
    <w:p w:rsidR="45F9051F" w:rsidP="52F9AAE0" w:rsidRDefault="45F9051F" w14:paraId="25174DAA" w14:textId="5C9D6EAF">
      <w:pPr>
        <w:spacing w:after="160" w:line="279" w:lineRule="auto"/>
        <w:ind w:left="720"/>
      </w:pPr>
      <w:r w:rsidRPr="52F9AAE0" w:rsidR="49436166">
        <w:rPr>
          <w:rFonts w:ascii="Times New Roman" w:hAnsi="Times New Roman" w:eastAsia="Times New Roman" w:cs="Times New Roman"/>
          <w:noProof w:val="0"/>
          <w:sz w:val="24"/>
          <w:szCs w:val="24"/>
          <w:lang w:val="en-US"/>
        </w:rPr>
        <w:t>.</w:t>
      </w:r>
      <w:r w:rsidRPr="52F9AAE0" w:rsidR="1C4FBCEB">
        <w:rPr>
          <w:rFonts w:ascii="Times New Roman" w:hAnsi="Times New Roman" w:eastAsia="Times New Roman" w:cs="Times New Roman"/>
          <w:noProof w:val="0"/>
          <w:sz w:val="24"/>
          <w:szCs w:val="24"/>
          <w:lang w:val="en-US"/>
        </w:rPr>
        <w:t xml:space="preserve"> </w:t>
      </w:r>
    </w:p>
    <w:p w:rsidR="45F9051F" w:rsidP="52F9AAE0" w:rsidRDefault="45F9051F" w14:paraId="7A6037A1" w14:textId="256BE491">
      <w:pPr>
        <w:bidi w:val="0"/>
        <w:spacing w:before="0" w:beforeAutospacing="off" w:after="160" w:afterAutospacing="off" w:line="279" w:lineRule="auto"/>
        <w:ind w:left="1440" w:right="0"/>
        <w:jc w:val="left"/>
      </w:pPr>
      <w:r w:rsidRPr="52F9AAE0" w:rsidR="3D2D0EC8">
        <w:rPr>
          <w:rFonts w:ascii="Times New Roman" w:hAnsi="Times New Roman" w:eastAsia="Times New Roman" w:cs="Times New Roman"/>
          <w:noProof w:val="0"/>
          <w:sz w:val="24"/>
          <w:szCs w:val="24"/>
          <w:lang w:val="en-US"/>
        </w:rPr>
        <w:t xml:space="preserve">f. </w:t>
      </w:r>
      <w:r w:rsidRPr="52F9AAE0" w:rsidR="3D2D0EC8">
        <w:rPr>
          <w:rFonts w:ascii="Times New Roman" w:hAnsi="Times New Roman" w:eastAsia="Times New Roman" w:cs="Times New Roman"/>
          <w:noProof w:val="0"/>
          <w:sz w:val="24"/>
          <w:szCs w:val="24"/>
          <w:highlight w:val="yellow"/>
          <w:lang w:val="en-US"/>
        </w:rPr>
        <w:t>If the organization is newly chartered, they must be active and engaged in community service for at least sixty (60) calendar days before approaching the committee; and</w:t>
      </w:r>
      <w:r w:rsidRPr="52F9AAE0" w:rsidR="3D2D0EC8">
        <w:rPr>
          <w:rFonts w:ascii="Times New Roman" w:hAnsi="Times New Roman" w:eastAsia="Times New Roman" w:cs="Times New Roman"/>
          <w:noProof w:val="0"/>
          <w:sz w:val="24"/>
          <w:szCs w:val="24"/>
          <w:lang w:val="en-US"/>
        </w:rPr>
        <w:t xml:space="preserve">  </w:t>
      </w:r>
    </w:p>
    <w:p w:rsidR="45F9051F" w:rsidP="52F9AAE0" w:rsidRDefault="45F9051F" w14:paraId="0C62C8DF" w14:textId="29217677">
      <w:pPr>
        <w:pStyle w:val="Normal"/>
        <w:suppressLineNumbers w:val="0"/>
        <w:bidi w:val="0"/>
        <w:spacing w:before="0" w:beforeAutospacing="off" w:after="160" w:afterAutospacing="off" w:line="279" w:lineRule="auto"/>
        <w:ind w:left="1440" w:right="0"/>
        <w:jc w:val="left"/>
      </w:pPr>
      <w:r w:rsidRPr="52F9AAE0" w:rsidR="5A8E0FAF">
        <w:rPr>
          <w:rFonts w:ascii="Times New Roman" w:hAnsi="Times New Roman" w:eastAsia="Times New Roman" w:cs="Times New Roman"/>
          <w:noProof w:val="0"/>
          <w:sz w:val="24"/>
          <w:szCs w:val="24"/>
          <w:lang w:val="en-US"/>
        </w:rPr>
        <w:t>.</w:t>
      </w:r>
    </w:p>
    <w:p w:rsidR="45F9051F" w:rsidP="52F9AAE0" w:rsidRDefault="45F9051F" w14:paraId="4B0C0A04" w14:textId="5814C29F">
      <w:pPr>
        <w:pStyle w:val="Normal"/>
        <w:suppressLineNumbers w:val="0"/>
        <w:bidi w:val="0"/>
        <w:spacing w:before="0" w:beforeAutospacing="off" w:after="160" w:afterAutospacing="off" w:line="279" w:lineRule="auto"/>
        <w:ind w:left="1440" w:right="0"/>
        <w:jc w:val="left"/>
        <w:rPr>
          <w:rFonts w:ascii="Times New Roman" w:hAnsi="Times New Roman" w:eastAsia="Times New Roman" w:cs="Times New Roman"/>
          <w:noProof w:val="0"/>
          <w:sz w:val="24"/>
          <w:szCs w:val="24"/>
          <w:lang w:val="en-US"/>
        </w:rPr>
      </w:pPr>
      <w:r w:rsidRPr="52F9AAE0" w:rsidR="5A8E0FAF">
        <w:rPr>
          <w:rFonts w:ascii="Times New Roman" w:hAnsi="Times New Roman" w:eastAsia="Times New Roman" w:cs="Times New Roman"/>
          <w:noProof w:val="0"/>
          <w:sz w:val="24"/>
          <w:szCs w:val="24"/>
          <w:lang w:val="en-US"/>
        </w:rPr>
        <w:t>.</w:t>
      </w:r>
    </w:p>
    <w:p w:rsidR="45F9051F" w:rsidP="52F9AAE0" w:rsidRDefault="45F9051F" w14:paraId="3A30BC60" w14:textId="08EC4705">
      <w:pPr>
        <w:spacing w:after="160" w:line="279" w:lineRule="auto"/>
        <w:ind w:left="1440"/>
        <w:rPr>
          <w:rFonts w:ascii="Times New Roman" w:hAnsi="Times New Roman" w:eastAsia="Times New Roman" w:cs="Times New Roman"/>
          <w:noProof w:val="0"/>
          <w:sz w:val="24"/>
          <w:szCs w:val="24"/>
          <w:lang w:val="en-US"/>
        </w:rPr>
      </w:pPr>
      <w:r w:rsidRPr="52F9AAE0" w:rsidR="1C4FBCEB">
        <w:rPr>
          <w:rFonts w:ascii="Times New Roman" w:hAnsi="Times New Roman" w:eastAsia="Times New Roman" w:cs="Times New Roman"/>
          <w:noProof w:val="0"/>
          <w:sz w:val="24"/>
          <w:szCs w:val="24"/>
          <w:lang w:val="en-US"/>
        </w:rPr>
        <w:t>i</w:t>
      </w:r>
      <w:r w:rsidRPr="52F9AAE0" w:rsidR="1C4FBCEB">
        <w:rPr>
          <w:rFonts w:ascii="Times New Roman" w:hAnsi="Times New Roman" w:eastAsia="Times New Roman" w:cs="Times New Roman"/>
          <w:noProof w:val="0"/>
          <w:sz w:val="24"/>
          <w:szCs w:val="24"/>
          <w:lang w:val="en-US"/>
        </w:rPr>
        <w:t xml:space="preserve">. </w:t>
      </w:r>
      <w:r w:rsidRPr="52F9AAE0" w:rsidR="1C4FBCEB">
        <w:rPr>
          <w:rFonts w:ascii="Times New Roman" w:hAnsi="Times New Roman" w:eastAsia="Times New Roman" w:cs="Times New Roman"/>
          <w:noProof w:val="0"/>
          <w:sz w:val="24"/>
          <w:szCs w:val="24"/>
          <w:highlight w:val="yellow"/>
          <w:lang w:val="en-US"/>
        </w:rPr>
        <w:t xml:space="preserve">If community service requirements have not been completed or there is no proof of community service fulfillment at the time of bill submission, the bill is </w:t>
      </w:r>
      <w:r w:rsidRPr="52F9AAE0" w:rsidR="1C4FBCEB">
        <w:rPr>
          <w:rFonts w:ascii="Times New Roman" w:hAnsi="Times New Roman" w:eastAsia="Times New Roman" w:cs="Times New Roman"/>
          <w:noProof w:val="0"/>
          <w:sz w:val="24"/>
          <w:szCs w:val="24"/>
          <w:highlight w:val="yellow"/>
          <w:lang w:val="en-US"/>
        </w:rPr>
        <w:t>retained</w:t>
      </w:r>
      <w:r w:rsidRPr="52F9AAE0" w:rsidR="1C4FBCEB">
        <w:rPr>
          <w:rFonts w:ascii="Times New Roman" w:hAnsi="Times New Roman" w:eastAsia="Times New Roman" w:cs="Times New Roman"/>
          <w:noProof w:val="0"/>
          <w:sz w:val="24"/>
          <w:szCs w:val="24"/>
          <w:highlight w:val="yellow"/>
          <w:lang w:val="en-US"/>
        </w:rPr>
        <w:t xml:space="preserve"> in the committee until sufficient proof of completion can be </w:t>
      </w:r>
      <w:r w:rsidRPr="52F9AAE0" w:rsidR="1C4FBCEB">
        <w:rPr>
          <w:rFonts w:ascii="Times New Roman" w:hAnsi="Times New Roman" w:eastAsia="Times New Roman" w:cs="Times New Roman"/>
          <w:noProof w:val="0"/>
          <w:sz w:val="24"/>
          <w:szCs w:val="24"/>
          <w:highlight w:val="yellow"/>
          <w:lang w:val="en-US"/>
        </w:rPr>
        <w:t>rendered</w:t>
      </w:r>
      <w:r w:rsidRPr="52F9AAE0" w:rsidR="1C4FBCEB">
        <w:rPr>
          <w:rFonts w:ascii="Times New Roman" w:hAnsi="Times New Roman" w:eastAsia="Times New Roman" w:cs="Times New Roman"/>
          <w:noProof w:val="0"/>
          <w:sz w:val="24"/>
          <w:szCs w:val="24"/>
          <w:lang w:val="en-US"/>
        </w:rPr>
        <w:t>.</w:t>
      </w:r>
      <w:r w:rsidRPr="52F9AAE0" w:rsidR="77A71A91">
        <w:rPr>
          <w:rFonts w:ascii="Times New Roman" w:hAnsi="Times New Roman" w:eastAsia="Times New Roman" w:cs="Times New Roman"/>
          <w:noProof w:val="0"/>
          <w:sz w:val="24"/>
          <w:szCs w:val="24"/>
          <w:lang w:val="en-US"/>
        </w:rPr>
        <w:t>”</w:t>
      </w:r>
      <w:r w:rsidRPr="52F9AAE0" w:rsidR="1C4FBCEB">
        <w:rPr>
          <w:rFonts w:ascii="Times New Roman" w:hAnsi="Times New Roman" w:eastAsia="Times New Roman" w:cs="Times New Roman"/>
          <w:noProof w:val="0"/>
          <w:sz w:val="24"/>
          <w:szCs w:val="24"/>
          <w:lang w:val="en-US"/>
        </w:rPr>
        <w:t xml:space="preserve">  </w:t>
      </w:r>
    </w:p>
    <w:p w:rsidR="52F9AAE0" w:rsidP="52F9AAE0" w:rsidRDefault="52F9AAE0" w14:paraId="2D628325" w14:textId="38046B3D">
      <w:pPr>
        <w:spacing w:after="160" w:line="279" w:lineRule="auto"/>
        <w:ind w:left="0"/>
        <w:rPr>
          <w:rFonts w:ascii="Times New Roman" w:hAnsi="Times New Roman" w:eastAsia="Times New Roman" w:cs="Times New Roman"/>
          <w:noProof w:val="0"/>
          <w:sz w:val="24"/>
          <w:szCs w:val="24"/>
          <w:lang w:val="en-US"/>
        </w:rPr>
      </w:pPr>
    </w:p>
    <w:p w:rsidR="60421593" w:rsidP="52F9AAE0" w:rsidRDefault="60421593" w14:paraId="5EE2C516" w14:textId="0A931944">
      <w:pPr>
        <w:spacing w:after="160" w:line="279" w:lineRule="auto"/>
        <w:ind w:left="0"/>
        <w:rPr>
          <w:rFonts w:ascii="Times New Roman" w:hAnsi="Times New Roman" w:eastAsia="Times New Roman" w:cs="Times New Roman"/>
          <w:noProof w:val="0"/>
          <w:sz w:val="24"/>
          <w:szCs w:val="24"/>
          <w:lang w:val="en-US"/>
        </w:rPr>
      </w:pPr>
      <w:r w:rsidRPr="52F9AAE0" w:rsidR="60421593">
        <w:rPr>
          <w:rFonts w:ascii="Times New Roman" w:hAnsi="Times New Roman" w:eastAsia="Times New Roman" w:cs="Times New Roman"/>
          <w:b w:val="1"/>
          <w:bCs w:val="1"/>
          <w:noProof w:val="0"/>
          <w:sz w:val="24"/>
          <w:szCs w:val="24"/>
          <w:lang w:val="en-US"/>
        </w:rPr>
        <w:t>ASNMSU Financial Procedure Manual</w:t>
      </w:r>
      <w:r w:rsidRPr="52F9AAE0" w:rsidR="60421593">
        <w:rPr>
          <w:rFonts w:ascii="Times New Roman" w:hAnsi="Times New Roman" w:eastAsia="Times New Roman" w:cs="Times New Roman"/>
          <w:noProof w:val="0"/>
          <w:sz w:val="24"/>
          <w:szCs w:val="24"/>
          <w:lang w:val="en-US"/>
        </w:rPr>
        <w:t>:</w:t>
      </w:r>
    </w:p>
    <w:p w:rsidR="3A61C9C1" w:rsidP="52F9AAE0" w:rsidRDefault="3A61C9C1" w14:paraId="4188F62F" w14:textId="730778E2">
      <w:pPr>
        <w:spacing w:after="160" w:line="279" w:lineRule="auto"/>
        <w:ind w:left="0"/>
      </w:pPr>
      <w:r w:rsidRPr="52F9AAE0" w:rsidR="3A61C9C1">
        <w:rPr>
          <w:rFonts w:ascii="Times New Roman" w:hAnsi="Times New Roman" w:eastAsia="Times New Roman" w:cs="Times New Roman"/>
          <w:b w:val="0"/>
          <w:bCs w:val="0"/>
          <w:noProof w:val="0"/>
          <w:sz w:val="24"/>
          <w:szCs w:val="24"/>
          <w:u w:val="none"/>
          <w:lang w:val="en-US"/>
        </w:rPr>
        <w:t>“</w:t>
      </w:r>
      <w:r w:rsidRPr="52F9AAE0" w:rsidR="60421593">
        <w:rPr>
          <w:rFonts w:ascii="Times New Roman" w:hAnsi="Times New Roman" w:eastAsia="Times New Roman" w:cs="Times New Roman"/>
          <w:b w:val="1"/>
          <w:bCs w:val="1"/>
          <w:noProof w:val="0"/>
          <w:sz w:val="24"/>
          <w:szCs w:val="24"/>
          <w:u w:val="single"/>
          <w:lang w:val="en-US"/>
        </w:rPr>
        <w:t xml:space="preserve">7-3-3. MAIN </w:t>
      </w:r>
      <w:r w:rsidRPr="52F9AAE0" w:rsidR="60421593">
        <w:rPr>
          <w:rFonts w:ascii="Times New Roman" w:hAnsi="Times New Roman" w:eastAsia="Times New Roman" w:cs="Times New Roman"/>
          <w:b w:val="1"/>
          <w:bCs w:val="1"/>
          <w:noProof w:val="0"/>
          <w:sz w:val="24"/>
          <w:szCs w:val="24"/>
          <w:u w:val="single"/>
          <w:lang w:val="en-US"/>
        </w:rPr>
        <w:t xml:space="preserve">PROVISIONS </w:t>
      </w:r>
      <w:r w:rsidRPr="52F9AAE0" w:rsidR="60421593">
        <w:rPr>
          <w:rFonts w:ascii="Times New Roman" w:hAnsi="Times New Roman" w:eastAsia="Times New Roman" w:cs="Times New Roman"/>
          <w:noProof w:val="0"/>
          <w:sz w:val="24"/>
          <w:szCs w:val="24"/>
          <w:lang w:val="en-US"/>
        </w:rPr>
        <w:t xml:space="preserve"> </w:t>
      </w:r>
    </w:p>
    <w:p w:rsidR="3215C8D4" w:rsidP="52F9AAE0" w:rsidRDefault="3215C8D4" w14:paraId="6040B992" w14:textId="55A7B7CB">
      <w:pPr>
        <w:pStyle w:val="Normal"/>
        <w:suppressLineNumbers w:val="0"/>
        <w:bidi w:val="0"/>
        <w:spacing w:before="0" w:beforeAutospacing="off" w:after="160" w:afterAutospacing="off" w:line="279" w:lineRule="auto"/>
        <w:ind w:left="0" w:right="0"/>
        <w:jc w:val="left"/>
      </w:pPr>
      <w:r w:rsidRPr="52F9AAE0" w:rsidR="3215C8D4">
        <w:rPr>
          <w:rFonts w:ascii="Times New Roman" w:hAnsi="Times New Roman" w:eastAsia="Times New Roman" w:cs="Times New Roman"/>
          <w:noProof w:val="0"/>
          <w:sz w:val="24"/>
          <w:szCs w:val="24"/>
          <w:lang w:val="en-US"/>
        </w:rPr>
        <w:t>.</w:t>
      </w:r>
    </w:p>
    <w:p w:rsidR="3215C8D4" w:rsidP="52F9AAE0" w:rsidRDefault="3215C8D4" w14:paraId="59442FE9" w14:textId="6E04E630">
      <w:pPr>
        <w:pStyle w:val="Normal"/>
        <w:suppressLineNumbers w:val="0"/>
        <w:bidi w:val="0"/>
        <w:spacing w:before="0" w:beforeAutospacing="off" w:after="160" w:afterAutospacing="off" w:line="279" w:lineRule="auto"/>
        <w:ind w:left="0" w:right="0"/>
        <w:jc w:val="left"/>
      </w:pPr>
      <w:r w:rsidRPr="52F9AAE0" w:rsidR="3215C8D4">
        <w:rPr>
          <w:rFonts w:ascii="Times New Roman" w:hAnsi="Times New Roman" w:eastAsia="Times New Roman" w:cs="Times New Roman"/>
          <w:noProof w:val="0"/>
          <w:sz w:val="24"/>
          <w:szCs w:val="24"/>
          <w:lang w:val="en-US"/>
        </w:rPr>
        <w:t>.</w:t>
      </w:r>
    </w:p>
    <w:p w:rsidR="60421593" w:rsidP="52F9AAE0" w:rsidRDefault="60421593" w14:paraId="682D8282" w14:textId="5C9799D5">
      <w:pPr>
        <w:spacing w:after="160" w:line="279" w:lineRule="auto"/>
        <w:ind w:left="0"/>
        <w:rPr>
          <w:rFonts w:ascii="Times New Roman" w:hAnsi="Times New Roman" w:eastAsia="Times New Roman" w:cs="Times New Roman"/>
          <w:noProof w:val="0"/>
          <w:sz w:val="24"/>
          <w:szCs w:val="24"/>
          <w:lang w:val="en-US"/>
        </w:rPr>
      </w:pPr>
      <w:r w:rsidRPr="52F9AAE0" w:rsidR="60421593">
        <w:rPr>
          <w:rFonts w:ascii="Times New Roman" w:hAnsi="Times New Roman" w:eastAsia="Times New Roman" w:cs="Times New Roman"/>
          <w:noProof w:val="0"/>
          <w:sz w:val="24"/>
          <w:szCs w:val="24"/>
          <w:lang w:val="en-US"/>
        </w:rPr>
        <w:t>E.</w:t>
      </w:r>
      <w:r w:rsidRPr="52F9AAE0" w:rsidR="60421593">
        <w:rPr>
          <w:rFonts w:ascii="Times New Roman" w:hAnsi="Times New Roman" w:eastAsia="Times New Roman" w:cs="Times New Roman"/>
          <w:noProof w:val="0"/>
          <w:sz w:val="24"/>
          <w:szCs w:val="24"/>
          <w:lang w:val="en-US"/>
        </w:rPr>
        <w:t xml:space="preserve"> The ASNMSU Senate shall make travel appropriations only if a bill enters first readings by the first regular meeting of the ASNMSU Senate following the return from the trip unless the return from travel is one day prior or on the same day as the first regular meeting of the ASNMSU Senate:  </w:t>
      </w:r>
    </w:p>
    <w:p w:rsidR="60421593" w:rsidP="52F9AAE0" w:rsidRDefault="60421593" w14:paraId="70015471" w14:textId="6C85F6E2">
      <w:pPr>
        <w:spacing w:after="160" w:line="279" w:lineRule="auto"/>
        <w:ind w:left="0"/>
        <w:rPr>
          <w:rFonts w:ascii="Times New Roman" w:hAnsi="Times New Roman" w:eastAsia="Times New Roman" w:cs="Times New Roman"/>
          <w:noProof w:val="0"/>
          <w:sz w:val="24"/>
          <w:szCs w:val="24"/>
          <w:lang w:val="en-US"/>
        </w:rPr>
      </w:pPr>
      <w:r w:rsidRPr="52F9AAE0" w:rsidR="60421593">
        <w:rPr>
          <w:rFonts w:ascii="Times New Roman" w:hAnsi="Times New Roman" w:eastAsia="Times New Roman" w:cs="Times New Roman"/>
          <w:noProof w:val="0"/>
          <w:sz w:val="24"/>
          <w:szCs w:val="24"/>
          <w:lang w:val="en-US"/>
        </w:rPr>
        <w:t xml:space="preserve">1. If an appropriation is requested for any travel, as defined by Section 7-4-1, during the time when the ASNMSU Senate is not in session, a bill for the organization may be introduced only if </w:t>
      </w:r>
      <w:r w:rsidRPr="52F9AAE0" w:rsidR="60421593">
        <w:rPr>
          <w:rFonts w:ascii="Times New Roman" w:hAnsi="Times New Roman" w:eastAsia="Times New Roman" w:cs="Times New Roman"/>
          <w:noProof w:val="0"/>
          <w:sz w:val="24"/>
          <w:szCs w:val="24"/>
          <w:lang w:val="en-US"/>
        </w:rPr>
        <w:t>all of</w:t>
      </w:r>
      <w:r w:rsidRPr="52F9AAE0" w:rsidR="60421593">
        <w:rPr>
          <w:rFonts w:ascii="Times New Roman" w:hAnsi="Times New Roman" w:eastAsia="Times New Roman" w:cs="Times New Roman"/>
          <w:noProof w:val="0"/>
          <w:sz w:val="24"/>
          <w:szCs w:val="24"/>
          <w:lang w:val="en-US"/>
        </w:rPr>
        <w:t xml:space="preserve"> the following are met:  </w:t>
      </w:r>
    </w:p>
    <w:p w:rsidR="60421593" w:rsidP="52F9AAE0" w:rsidRDefault="60421593" w14:paraId="6D35E45B" w14:textId="6C6810BB">
      <w:pPr>
        <w:spacing w:after="160" w:line="279" w:lineRule="auto"/>
        <w:ind w:left="720"/>
        <w:rPr>
          <w:rFonts w:ascii="Times New Roman" w:hAnsi="Times New Roman" w:eastAsia="Times New Roman" w:cs="Times New Roman"/>
          <w:noProof w:val="0"/>
          <w:sz w:val="24"/>
          <w:szCs w:val="24"/>
          <w:highlight w:val="yellow"/>
          <w:lang w:val="en-US"/>
        </w:rPr>
      </w:pPr>
      <w:r w:rsidRPr="52F9AAE0" w:rsidR="60421593">
        <w:rPr>
          <w:rFonts w:ascii="Times New Roman" w:hAnsi="Times New Roman" w:eastAsia="Times New Roman" w:cs="Times New Roman"/>
          <w:noProof w:val="0"/>
          <w:sz w:val="24"/>
          <w:szCs w:val="24"/>
          <w:highlight w:val="yellow"/>
          <w:lang w:val="en-US"/>
        </w:rPr>
        <w:t xml:space="preserve">a. The bill is introduced into first readings no later than the second regular meeting of the ASNMSU Senate of the semester succeeding the trip; </w:t>
      </w:r>
      <w:r w:rsidRPr="52F9AAE0" w:rsidR="60421593">
        <w:rPr>
          <w:rFonts w:ascii="Times New Roman" w:hAnsi="Times New Roman" w:eastAsia="Times New Roman" w:cs="Times New Roman"/>
          <w:noProof w:val="0"/>
          <w:sz w:val="24"/>
          <w:szCs w:val="24"/>
          <w:highlight w:val="yellow"/>
          <w:lang w:val="en-US"/>
        </w:rPr>
        <w:t>and</w:t>
      </w:r>
      <w:r w:rsidRPr="52F9AAE0" w:rsidR="60421593">
        <w:rPr>
          <w:rFonts w:ascii="Times New Roman" w:hAnsi="Times New Roman" w:eastAsia="Times New Roman" w:cs="Times New Roman"/>
          <w:noProof w:val="0"/>
          <w:sz w:val="24"/>
          <w:szCs w:val="24"/>
          <w:lang w:val="en-US"/>
        </w:rPr>
        <w:t xml:space="preserve">  </w:t>
      </w:r>
    </w:p>
    <w:p w:rsidR="60421593" w:rsidP="52F9AAE0" w:rsidRDefault="60421593" w14:paraId="1CF7A0F7" w14:textId="7F86F7BA">
      <w:pPr>
        <w:spacing w:after="160" w:line="279" w:lineRule="auto"/>
        <w:ind w:left="720"/>
        <w:rPr>
          <w:rFonts w:ascii="Times New Roman" w:hAnsi="Times New Roman" w:eastAsia="Times New Roman" w:cs="Times New Roman"/>
          <w:noProof w:val="0"/>
          <w:sz w:val="24"/>
          <w:szCs w:val="24"/>
          <w:lang w:val="en-US"/>
        </w:rPr>
      </w:pPr>
      <w:r w:rsidRPr="52F9AAE0" w:rsidR="60421593">
        <w:rPr>
          <w:rFonts w:ascii="Times New Roman" w:hAnsi="Times New Roman" w:eastAsia="Times New Roman" w:cs="Times New Roman"/>
          <w:noProof w:val="0"/>
          <w:sz w:val="24"/>
          <w:szCs w:val="24"/>
          <w:highlight w:val="yellow"/>
          <w:lang w:val="en-US"/>
        </w:rPr>
        <w:t>b. Appropriations for travel occurring more than ninety (90) days after a traveler return shall be taxable and the responsibility of the ASNMSU fee-paying members or organization requesting such appropriations.</w:t>
      </w:r>
      <w:r w:rsidRPr="52F9AAE0" w:rsidR="79CFEED2">
        <w:rPr>
          <w:rFonts w:ascii="Times New Roman" w:hAnsi="Times New Roman" w:eastAsia="Times New Roman" w:cs="Times New Roman"/>
          <w:noProof w:val="0"/>
          <w:sz w:val="24"/>
          <w:szCs w:val="24"/>
          <w:lang w:val="en-US"/>
        </w:rPr>
        <w:t>”</w:t>
      </w:r>
      <w:r w:rsidRPr="52F9AAE0" w:rsidR="60421593">
        <w:rPr>
          <w:rFonts w:ascii="Times New Roman" w:hAnsi="Times New Roman" w:eastAsia="Times New Roman" w:cs="Times New Roman"/>
          <w:noProof w:val="0"/>
          <w:sz w:val="24"/>
          <w:szCs w:val="24"/>
          <w:lang w:val="en-US"/>
        </w:rPr>
        <w:t xml:space="preserve"> </w:t>
      </w:r>
      <w:r>
        <w:br/>
      </w:r>
    </w:p>
    <w:p w:rsidR="35BCDCD3" w:rsidP="52F9AAE0" w:rsidRDefault="35BCDCD3" w14:paraId="1FC9D76A" w14:textId="67BB371F">
      <w:pPr>
        <w:spacing w:after="160" w:line="279" w:lineRule="auto"/>
        <w:ind w:left="0"/>
        <w:rPr>
          <w:rFonts w:ascii="Times New Roman" w:hAnsi="Times New Roman" w:eastAsia="Times New Roman" w:cs="Times New Roman"/>
          <w:noProof w:val="0"/>
          <w:sz w:val="24"/>
          <w:szCs w:val="24"/>
          <w:lang w:val="en-US"/>
        </w:rPr>
      </w:pPr>
      <w:r w:rsidRPr="52F9AAE0" w:rsidR="35BCDCD3">
        <w:rPr>
          <w:rFonts w:ascii="Times New Roman" w:hAnsi="Times New Roman" w:eastAsia="Times New Roman" w:cs="Times New Roman"/>
          <w:b w:val="1"/>
          <w:bCs w:val="1"/>
          <w:i w:val="0"/>
          <w:iCs w:val="0"/>
          <w:caps w:val="0"/>
          <w:smallCaps w:val="0"/>
          <w:noProof w:val="0"/>
          <w:color w:val="000000" w:themeColor="text1" w:themeTint="FF" w:themeShade="FF"/>
          <w:sz w:val="24"/>
          <w:szCs w:val="24"/>
          <w:lang w:val="en-US"/>
        </w:rPr>
        <w:t>ASNMSU Senate Funding Disclaimer Form</w:t>
      </w:r>
      <w:r w:rsidRPr="52F9AAE0" w:rsidR="35BCDCD3">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w:t>
      </w:r>
      <w:r>
        <w:br/>
      </w:r>
      <w:r>
        <w:tab/>
      </w:r>
      <w:r w:rsidRPr="52F9AAE0" w:rsidR="66C4F925">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ASNMSU offers partial funding for research, events, projects, competitions, and conference travel through an approved Senate Bill, provided all procedures are properly completed. Please review and adhere to the following rules and regulations. Non-compliance will result in the</w:t>
      </w:r>
      <w:r w:rsidRPr="52F9AAE0" w:rsidR="66C4F925">
        <w:rPr>
          <w:rFonts w:ascii="Times New Roman" w:hAnsi="Times New Roman" w:eastAsia="Times New Roman" w:cs="Times New Roman"/>
          <w:b w:val="1"/>
          <w:bCs w:val="1"/>
          <w:i w:val="0"/>
          <w:iCs w:val="0"/>
          <w:caps w:val="0"/>
          <w:smallCaps w:val="0"/>
          <w:noProof w:val="0"/>
          <w:color w:val="000000" w:themeColor="text1" w:themeTint="FF" w:themeShade="FF"/>
          <w:sz w:val="24"/>
          <w:szCs w:val="24"/>
          <w:u w:val="single"/>
          <w:lang w:val="en-US"/>
        </w:rPr>
        <w:t xml:space="preserve"> forfeiture of </w:t>
      </w:r>
      <w:r w:rsidRPr="52F9AAE0" w:rsidR="66C4F925">
        <w:rPr>
          <w:rFonts w:ascii="Times New Roman" w:hAnsi="Times New Roman" w:eastAsia="Times New Roman" w:cs="Times New Roman"/>
          <w:b w:val="1"/>
          <w:bCs w:val="1"/>
          <w:i w:val="0"/>
          <w:iCs w:val="0"/>
          <w:caps w:val="0"/>
          <w:smallCaps w:val="0"/>
          <w:noProof w:val="0"/>
          <w:color w:val="000000" w:themeColor="text1" w:themeTint="FF" w:themeShade="FF"/>
          <w:sz w:val="24"/>
          <w:szCs w:val="24"/>
          <w:u w:val="single"/>
          <w:lang w:val="en-US"/>
        </w:rPr>
        <w:t>allocated</w:t>
      </w:r>
      <w:r w:rsidRPr="52F9AAE0" w:rsidR="66C4F925">
        <w:rPr>
          <w:rFonts w:ascii="Times New Roman" w:hAnsi="Times New Roman" w:eastAsia="Times New Roman" w:cs="Times New Roman"/>
          <w:b w:val="1"/>
          <w:bCs w:val="1"/>
          <w:i w:val="0"/>
          <w:iCs w:val="0"/>
          <w:caps w:val="0"/>
          <w:smallCaps w:val="0"/>
          <w:noProof w:val="0"/>
          <w:color w:val="000000" w:themeColor="text1" w:themeTint="FF" w:themeShade="FF"/>
          <w:sz w:val="24"/>
          <w:szCs w:val="24"/>
          <w:u w:val="single"/>
          <w:lang w:val="en-US"/>
        </w:rPr>
        <w:t xml:space="preserve"> funds</w:t>
      </w:r>
      <w:r w:rsidRPr="52F9AAE0" w:rsidR="66C4F925">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which will be returned to the ASNMSU Cardinal, Revenue, and/or Expense Fund.</w:t>
      </w:r>
    </w:p>
    <w:p w:rsidR="1A92270E" w:rsidP="52F9AAE0" w:rsidRDefault="1A92270E" w14:paraId="5FDF4872" w14:textId="6A5534D0">
      <w:pPr>
        <w:spacing w:after="160" w:line="279" w:lineRule="auto"/>
        <w:ind w:left="0"/>
      </w:pPr>
      <w:r w:rsidRPr="52F9AAE0" w:rsidR="1A92270E">
        <w:rPr>
          <w:rFonts w:ascii="Times New Roman" w:hAnsi="Times New Roman" w:eastAsia="Times New Roman" w:cs="Times New Roman"/>
          <w:noProof w:val="0"/>
          <w:sz w:val="24"/>
          <w:szCs w:val="24"/>
          <w:lang w:val="en-US"/>
        </w:rPr>
        <w:t>.</w:t>
      </w:r>
      <w:r>
        <w:br/>
      </w:r>
      <w:r w:rsidRPr="52F9AAE0" w:rsidR="1A92270E">
        <w:rPr>
          <w:rFonts w:ascii="Times New Roman" w:hAnsi="Times New Roman" w:eastAsia="Times New Roman" w:cs="Times New Roman"/>
          <w:noProof w:val="0"/>
          <w:sz w:val="24"/>
          <w:szCs w:val="24"/>
          <w:lang w:val="en-US"/>
        </w:rPr>
        <w:t>.</w:t>
      </w:r>
    </w:p>
    <w:p w:rsidR="50FDC8C2" w:rsidP="52F9AAE0" w:rsidRDefault="50FDC8C2" w14:paraId="593C5FB2" w14:textId="36EDD39D">
      <w:pPr>
        <w:pStyle w:val="ListParagraph"/>
        <w:numPr>
          <w:ilvl w:val="0"/>
          <w:numId w:val="17"/>
        </w:numPr>
        <w:spacing w:after="160" w:line="279" w:lineRule="auto"/>
        <w:rPr>
          <w:rFonts w:ascii="Times New Roman" w:hAnsi="Times New Roman" w:eastAsia="Times New Roman" w:cs="Times New Roman"/>
          <w:noProof w:val="0"/>
          <w:sz w:val="24"/>
          <w:szCs w:val="24"/>
          <w:lang w:val="en-US"/>
        </w:rPr>
      </w:pPr>
      <w:r w:rsidRPr="52F9AAE0" w:rsidR="50FDC8C2">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 </w:t>
      </w:r>
      <w:r w:rsidRPr="52F9AAE0" w:rsidR="7E852CA1">
        <w:rPr>
          <w:rFonts w:ascii="Times New Roman" w:hAnsi="Times New Roman" w:eastAsia="Times New Roman" w:cs="Times New Roman"/>
          <w:b w:val="0"/>
          <w:bCs w:val="0"/>
          <w:i w:val="0"/>
          <w:iCs w:val="0"/>
          <w:caps w:val="0"/>
          <w:smallCaps w:val="0"/>
          <w:noProof w:val="0"/>
          <w:color w:val="000000" w:themeColor="text1" w:themeTint="FF" w:themeShade="FF"/>
          <w:sz w:val="24"/>
          <w:szCs w:val="24"/>
          <w:highlight w:val="yellow"/>
          <w:lang w:val="en-US"/>
        </w:rPr>
        <w:t xml:space="preserve">Reimbursements must be </w:t>
      </w:r>
      <w:r w:rsidRPr="52F9AAE0" w:rsidR="7E852CA1">
        <w:rPr>
          <w:rFonts w:ascii="Times New Roman" w:hAnsi="Times New Roman" w:eastAsia="Times New Roman" w:cs="Times New Roman"/>
          <w:b w:val="0"/>
          <w:bCs w:val="0"/>
          <w:i w:val="0"/>
          <w:iCs w:val="0"/>
          <w:caps w:val="0"/>
          <w:smallCaps w:val="0"/>
          <w:noProof w:val="0"/>
          <w:color w:val="000000" w:themeColor="text1" w:themeTint="FF" w:themeShade="FF"/>
          <w:sz w:val="24"/>
          <w:szCs w:val="24"/>
          <w:highlight w:val="yellow"/>
          <w:lang w:val="en-US"/>
        </w:rPr>
        <w:t>submitted</w:t>
      </w:r>
      <w:r w:rsidRPr="52F9AAE0" w:rsidR="7E852CA1">
        <w:rPr>
          <w:rFonts w:ascii="Times New Roman" w:hAnsi="Times New Roman" w:eastAsia="Times New Roman" w:cs="Times New Roman"/>
          <w:b w:val="0"/>
          <w:bCs w:val="0"/>
          <w:i w:val="0"/>
          <w:iCs w:val="0"/>
          <w:caps w:val="0"/>
          <w:smallCaps w:val="0"/>
          <w:noProof w:val="0"/>
          <w:color w:val="000000" w:themeColor="text1" w:themeTint="FF" w:themeShade="FF"/>
          <w:sz w:val="24"/>
          <w:szCs w:val="24"/>
          <w:highlight w:val="yellow"/>
          <w:lang w:val="en-US"/>
        </w:rPr>
        <w:t xml:space="preserve"> within </w:t>
      </w:r>
      <w:r w:rsidRPr="52F9AAE0" w:rsidR="7E852CA1">
        <w:rPr>
          <w:rFonts w:ascii="Times New Roman" w:hAnsi="Times New Roman" w:eastAsia="Times New Roman" w:cs="Times New Roman"/>
          <w:b w:val="0"/>
          <w:bCs w:val="0"/>
          <w:i w:val="0"/>
          <w:iCs w:val="0"/>
          <w:caps w:val="0"/>
          <w:smallCaps w:val="0"/>
          <w:noProof w:val="0"/>
          <w:color w:val="000000" w:themeColor="text1" w:themeTint="FF" w:themeShade="FF"/>
          <w:sz w:val="24"/>
          <w:szCs w:val="24"/>
          <w:highlight w:val="yellow"/>
          <w:lang w:val="en-US"/>
        </w:rPr>
        <w:t>90 days</w:t>
      </w:r>
      <w:r w:rsidRPr="52F9AAE0" w:rsidR="7E852CA1">
        <w:rPr>
          <w:rFonts w:ascii="Times New Roman" w:hAnsi="Times New Roman" w:eastAsia="Times New Roman" w:cs="Times New Roman"/>
          <w:b w:val="0"/>
          <w:bCs w:val="0"/>
          <w:i w:val="0"/>
          <w:iCs w:val="0"/>
          <w:caps w:val="0"/>
          <w:smallCaps w:val="0"/>
          <w:noProof w:val="0"/>
          <w:color w:val="000000" w:themeColor="text1" w:themeTint="FF" w:themeShade="FF"/>
          <w:sz w:val="24"/>
          <w:szCs w:val="24"/>
          <w:highlight w:val="yellow"/>
          <w:lang w:val="en-US"/>
        </w:rPr>
        <w:t xml:space="preserve"> of purchase. Submissions after this period will incur a 30% taxable amount per IRS regulations, which will be the responsibility of the constituents, clubs, or organizations. Upon completion of the reimbursement process, constituents, clubs, and organizations must sign their reimbursement forms (original or digital signatures only) within 10 business days</w:t>
      </w:r>
      <w:r w:rsidRPr="52F9AAE0" w:rsidR="7E852CA1">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w:t>
      </w:r>
    </w:p>
    <w:p w:rsidR="008265FB" w:rsidP="35E66830" w:rsidRDefault="0F84CD5B" w14:paraId="36081D7A" w14:textId="62E10E1B">
      <w:pPr>
        <w:tabs>
          <w:tab w:val="right" w:leader="dot" w:pos="10665"/>
        </w:tabs>
        <w:spacing w:after="160" w:line="279" w:lineRule="auto"/>
        <w:rPr>
          <w:rFonts w:ascii="Times New Roman" w:hAnsi="Times New Roman" w:eastAsia="Times New Roman" w:cs="Times New Roman"/>
          <w:color w:val="000000" w:themeColor="text1"/>
        </w:rPr>
      </w:pPr>
      <w:r>
        <w:rPr>
          <w:noProof/>
        </w:rPr>
        <w:drawing>
          <wp:inline distT="0" distB="0" distL="0" distR="0" wp14:anchorId="1D2E760E" wp14:editId="7C52EF02">
            <wp:extent cx="5943600" cy="38100"/>
            <wp:effectExtent l="0" t="0" r="0" b="0"/>
            <wp:docPr id="1438670476" name="Picture 1438670476" descr="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8670476"/>
                    <pic:cNvPicPr/>
                  </pic:nvPicPr>
                  <pic:blipFill>
                    <a:blip r:embed="rId11">
                      <a:extLst>
                        <a:ext uri="{28A0092B-C50C-407E-A947-70E740481C1C}">
                          <a14:useLocalDpi xmlns:a14="http://schemas.microsoft.com/office/drawing/2010/main" val="0"/>
                        </a:ext>
                      </a:extLst>
                    </a:blip>
                    <a:stretch>
                      <a:fillRect/>
                    </a:stretch>
                  </pic:blipFill>
                  <pic:spPr>
                    <a:xfrm>
                      <a:off x="0" y="0"/>
                      <a:ext cx="5943600" cy="38100"/>
                    </a:xfrm>
                    <a:prstGeom prst="rect">
                      <a:avLst/>
                    </a:prstGeom>
                  </pic:spPr>
                </pic:pic>
              </a:graphicData>
            </a:graphic>
          </wp:inline>
        </w:drawing>
      </w:r>
    </w:p>
    <w:p w:rsidR="5614ED57" w:rsidP="0992AA75" w:rsidRDefault="2D3AD039" w14:paraId="712E9A34" w14:textId="50D02991">
      <w:pPr>
        <w:spacing w:after="160" w:line="279" w:lineRule="auto"/>
        <w:rPr>
          <w:rFonts w:ascii="Times New Roman" w:hAnsi="Times New Roman" w:eastAsia="Times New Roman" w:cs="Times New Roman"/>
          <w:color w:val="000000" w:themeColor="text1"/>
        </w:rPr>
      </w:pPr>
      <w:r w:rsidRPr="52F9AAE0" w:rsidR="2D3AD039">
        <w:rPr>
          <w:rFonts w:ascii="Times New Roman" w:hAnsi="Times New Roman" w:eastAsia="Times New Roman" w:cs="Times New Roman"/>
          <w:b w:val="1"/>
          <w:bCs w:val="1"/>
          <w:color w:val="000000" w:themeColor="text1" w:themeTint="FF" w:themeShade="FF"/>
        </w:rPr>
        <w:t>Opinion Rendered:</w:t>
      </w:r>
    </w:p>
    <w:p w:rsidR="154C1E68" w:rsidP="52F9AAE0" w:rsidRDefault="154C1E68" w14:paraId="0577704A" w14:textId="426FA9C2">
      <w:pPr>
        <w:bidi w:val="0"/>
        <w:spacing w:before="240" w:beforeAutospacing="off" w:after="240" w:afterAutospacing="off"/>
        <w:jc w:val="left"/>
      </w:pPr>
      <w:r w:rsidRPr="52F9AAE0" w:rsidR="154C1E68">
        <w:rPr>
          <w:rFonts w:ascii="Times New Roman" w:hAnsi="Times New Roman" w:eastAsia="Times New Roman" w:cs="Times New Roman"/>
          <w:noProof w:val="0"/>
          <w:sz w:val="24"/>
          <w:szCs w:val="24"/>
          <w:lang w:val="en-US"/>
        </w:rPr>
        <w:t>The current situation presents a procedural conflict between the operational timelines of the ASNMSU Senate and the constraints of existing financial and procedural policies. The bill in question risks expiring in committee due to:</w:t>
      </w:r>
    </w:p>
    <w:p w:rsidR="154C1E68" w:rsidP="52F9AAE0" w:rsidRDefault="154C1E68" w14:paraId="7A4112BC" w14:textId="047C211D">
      <w:pPr>
        <w:pStyle w:val="ListParagraph"/>
        <w:numPr>
          <w:ilvl w:val="0"/>
          <w:numId w:val="18"/>
        </w:numPr>
        <w:bidi w:val="0"/>
        <w:spacing w:before="240" w:beforeAutospacing="off" w:after="240" w:afterAutospacing="off"/>
        <w:jc w:val="left"/>
        <w:rPr>
          <w:rFonts w:ascii="Times New Roman" w:hAnsi="Times New Roman" w:eastAsia="Times New Roman" w:cs="Times New Roman"/>
          <w:noProof w:val="0"/>
          <w:sz w:val="24"/>
          <w:szCs w:val="24"/>
          <w:lang w:val="en-US"/>
        </w:rPr>
      </w:pPr>
      <w:r w:rsidRPr="52F9AAE0" w:rsidR="154C1E68">
        <w:rPr>
          <w:rFonts w:ascii="Times New Roman" w:hAnsi="Times New Roman" w:eastAsia="Times New Roman" w:cs="Times New Roman"/>
          <w:noProof w:val="0"/>
          <w:sz w:val="24"/>
          <w:szCs w:val="24"/>
          <w:lang w:val="en-US"/>
        </w:rPr>
        <w:t>The inability of the C&amp;A Committee to meet after April 24th.</w:t>
      </w:r>
    </w:p>
    <w:p w:rsidR="154C1E68" w:rsidP="52F9AAE0" w:rsidRDefault="154C1E68" w14:paraId="3F1A326B" w14:textId="4E7CDC2E">
      <w:pPr>
        <w:pStyle w:val="ListParagraph"/>
        <w:numPr>
          <w:ilvl w:val="0"/>
          <w:numId w:val="18"/>
        </w:numPr>
        <w:bidi w:val="0"/>
        <w:spacing w:before="240" w:beforeAutospacing="off" w:after="240" w:afterAutospacing="off"/>
        <w:jc w:val="left"/>
        <w:rPr>
          <w:rFonts w:ascii="Times New Roman" w:hAnsi="Times New Roman" w:eastAsia="Times New Roman" w:cs="Times New Roman"/>
          <w:noProof w:val="0"/>
          <w:sz w:val="24"/>
          <w:szCs w:val="24"/>
          <w:lang w:val="en-US"/>
        </w:rPr>
      </w:pPr>
      <w:r w:rsidRPr="52F9AAE0" w:rsidR="154C1E68">
        <w:rPr>
          <w:rFonts w:ascii="Times New Roman" w:hAnsi="Times New Roman" w:eastAsia="Times New Roman" w:cs="Times New Roman"/>
          <w:noProof w:val="0"/>
          <w:sz w:val="24"/>
          <w:szCs w:val="24"/>
          <w:lang w:val="en-US"/>
        </w:rPr>
        <w:t>Ongoing hiring processes that delay the assignment of specific individuals to the appropriation.</w:t>
      </w:r>
    </w:p>
    <w:p w:rsidR="154C1E68" w:rsidP="52F9AAE0" w:rsidRDefault="154C1E68" w14:paraId="0CA88161" w14:textId="1DBF924A">
      <w:pPr>
        <w:pStyle w:val="ListParagraph"/>
        <w:numPr>
          <w:ilvl w:val="0"/>
          <w:numId w:val="18"/>
        </w:numPr>
        <w:bidi w:val="0"/>
        <w:spacing w:before="240" w:beforeAutospacing="off" w:after="240" w:afterAutospacing="off"/>
        <w:jc w:val="left"/>
        <w:rPr>
          <w:rFonts w:ascii="Times New Roman" w:hAnsi="Times New Roman" w:eastAsia="Times New Roman" w:cs="Times New Roman"/>
          <w:noProof w:val="0"/>
          <w:sz w:val="24"/>
          <w:szCs w:val="24"/>
          <w:lang w:val="en-US"/>
        </w:rPr>
      </w:pPr>
      <w:r w:rsidRPr="52F9AAE0" w:rsidR="154C1E68">
        <w:rPr>
          <w:rFonts w:ascii="Times New Roman" w:hAnsi="Times New Roman" w:eastAsia="Times New Roman" w:cs="Times New Roman"/>
          <w:noProof w:val="0"/>
          <w:sz w:val="24"/>
          <w:szCs w:val="24"/>
          <w:lang w:val="en-US"/>
        </w:rPr>
        <w:t>A lack of procedural flexibility to pre-approve or temporarily hold appropriations pending name finalization.</w:t>
      </w:r>
    </w:p>
    <w:p w:rsidR="154C1E68" w:rsidP="52F9AAE0" w:rsidRDefault="154C1E68" w14:paraId="07CF23AA" w14:textId="150F083E">
      <w:pPr>
        <w:bidi w:val="0"/>
        <w:spacing w:before="240" w:beforeAutospacing="off" w:after="240" w:afterAutospacing="off"/>
        <w:jc w:val="left"/>
      </w:pPr>
      <w:r w:rsidRPr="52F9AAE0" w:rsidR="154C1E68">
        <w:rPr>
          <w:rFonts w:ascii="Times New Roman" w:hAnsi="Times New Roman" w:eastAsia="Times New Roman" w:cs="Times New Roman"/>
          <w:noProof w:val="0"/>
          <w:sz w:val="24"/>
          <w:szCs w:val="24"/>
          <w:lang w:val="en-US"/>
        </w:rPr>
        <w:t>Although the C&amp;A Committee’s role in verifying community service hours is crucial, the fiscal team has indicated a willingness to assume verification responsibilities post-hiring. This is a practical solution given the committee’s inactivity during the summer months.</w:t>
      </w:r>
    </w:p>
    <w:p w:rsidR="154C1E68" w:rsidP="52F9AAE0" w:rsidRDefault="154C1E68" w14:paraId="5F02EF9F" w14:textId="6BE1B4A5">
      <w:pPr>
        <w:bidi w:val="0"/>
        <w:spacing w:before="240" w:beforeAutospacing="off" w:after="240" w:afterAutospacing="off"/>
        <w:jc w:val="left"/>
      </w:pPr>
      <w:r w:rsidRPr="52F9AAE0" w:rsidR="154C1E68">
        <w:rPr>
          <w:rFonts w:ascii="Times New Roman" w:hAnsi="Times New Roman" w:eastAsia="Times New Roman" w:cs="Times New Roman"/>
          <w:noProof w:val="0"/>
          <w:sz w:val="24"/>
          <w:szCs w:val="24"/>
          <w:lang w:val="en-US"/>
        </w:rPr>
        <w:t>Additionally, the bylaw's rigidity, combined with the IRS-related tax penalties for delayed reimbursements, places an undue burden on students and organizations participating in summer travel. Without procedural flexibility, students are not only penalized by losing access to timely funding but may also face avoidable financial strain.</w:t>
      </w:r>
    </w:p>
    <w:p w:rsidR="154C1E68" w:rsidP="52F9AAE0" w:rsidRDefault="154C1E68" w14:paraId="2C3A3F34" w14:textId="77E8B48B">
      <w:pPr>
        <w:bidi w:val="0"/>
        <w:spacing w:before="240" w:beforeAutospacing="off" w:after="240" w:afterAutospacing="off"/>
        <w:jc w:val="left"/>
      </w:pPr>
      <w:r w:rsidRPr="52F9AAE0" w:rsidR="154C1E68">
        <w:rPr>
          <w:rFonts w:ascii="Times New Roman" w:hAnsi="Times New Roman" w:eastAsia="Times New Roman" w:cs="Times New Roman"/>
          <w:b w:val="1"/>
          <w:bCs w:val="1"/>
          <w:noProof w:val="0"/>
          <w:sz w:val="24"/>
          <w:szCs w:val="24"/>
          <w:lang w:val="en-US"/>
        </w:rPr>
        <w:t>Recommendations:</w:t>
      </w:r>
    </w:p>
    <w:p w:rsidR="154C1E68" w:rsidP="52F9AAE0" w:rsidRDefault="154C1E68" w14:paraId="5CF84D96" w14:textId="7BA56655">
      <w:pPr>
        <w:pStyle w:val="ListParagraph"/>
        <w:numPr>
          <w:ilvl w:val="0"/>
          <w:numId w:val="19"/>
        </w:numPr>
        <w:bidi w:val="0"/>
        <w:spacing w:before="240" w:beforeAutospacing="off" w:after="240" w:afterAutospacing="off"/>
        <w:jc w:val="left"/>
        <w:rPr>
          <w:rFonts w:ascii="Times New Roman" w:hAnsi="Times New Roman" w:eastAsia="Times New Roman" w:cs="Times New Roman"/>
          <w:noProof w:val="0"/>
          <w:sz w:val="24"/>
          <w:szCs w:val="24"/>
          <w:lang w:val="en-US"/>
        </w:rPr>
      </w:pPr>
      <w:r w:rsidRPr="52F9AAE0" w:rsidR="154C1E68">
        <w:rPr>
          <w:rFonts w:ascii="Times New Roman" w:hAnsi="Times New Roman" w:eastAsia="Times New Roman" w:cs="Times New Roman"/>
          <w:b w:val="1"/>
          <w:bCs w:val="1"/>
          <w:noProof w:val="0"/>
          <w:sz w:val="24"/>
          <w:szCs w:val="24"/>
          <w:lang w:val="en-US"/>
        </w:rPr>
        <w:t>Temporary Delegation of Duties:</w:t>
      </w:r>
      <w:r w:rsidRPr="52F9AAE0" w:rsidR="154C1E68">
        <w:rPr>
          <w:rFonts w:ascii="Times New Roman" w:hAnsi="Times New Roman" w:eastAsia="Times New Roman" w:cs="Times New Roman"/>
          <w:noProof w:val="0"/>
          <w:sz w:val="24"/>
          <w:szCs w:val="24"/>
          <w:lang w:val="en-US"/>
        </w:rPr>
        <w:t xml:space="preserve"> The Senate should consider formally recognizing the fiscal team's role in verifying community service during the summer recess, ensuring bills are not indefinitely delayed due to committee inactivity.</w:t>
      </w:r>
    </w:p>
    <w:p w:rsidR="154C1E68" w:rsidP="52F9AAE0" w:rsidRDefault="154C1E68" w14:paraId="70B43A58" w14:textId="4F5976B6">
      <w:pPr>
        <w:pStyle w:val="ListParagraph"/>
        <w:numPr>
          <w:ilvl w:val="0"/>
          <w:numId w:val="19"/>
        </w:numPr>
        <w:bidi w:val="0"/>
        <w:spacing w:before="240" w:beforeAutospacing="off" w:after="240" w:afterAutospacing="off"/>
        <w:jc w:val="left"/>
        <w:rPr>
          <w:rFonts w:ascii="Times New Roman" w:hAnsi="Times New Roman" w:eastAsia="Times New Roman" w:cs="Times New Roman"/>
          <w:noProof w:val="0"/>
          <w:sz w:val="24"/>
          <w:szCs w:val="24"/>
          <w:lang w:val="en-US"/>
        </w:rPr>
      </w:pPr>
      <w:r w:rsidRPr="52F9AAE0" w:rsidR="154C1E68">
        <w:rPr>
          <w:rFonts w:ascii="Times New Roman" w:hAnsi="Times New Roman" w:eastAsia="Times New Roman" w:cs="Times New Roman"/>
          <w:b w:val="1"/>
          <w:bCs w:val="1"/>
          <w:noProof w:val="0"/>
          <w:sz w:val="24"/>
          <w:szCs w:val="24"/>
          <w:lang w:val="en-US"/>
        </w:rPr>
        <w:t>Legislative Review:</w:t>
      </w:r>
      <w:r w:rsidRPr="52F9AAE0" w:rsidR="154C1E68">
        <w:rPr>
          <w:rFonts w:ascii="Times New Roman" w:hAnsi="Times New Roman" w:eastAsia="Times New Roman" w:cs="Times New Roman"/>
          <w:noProof w:val="0"/>
          <w:sz w:val="24"/>
          <w:szCs w:val="24"/>
          <w:lang w:val="en-US"/>
        </w:rPr>
        <w:t xml:space="preserve"> It is recommended that the Senate review and potentially amend the Bylaws and Financial Procedures Manual to allow for:</w:t>
      </w:r>
    </w:p>
    <w:p w:rsidR="154C1E68" w:rsidP="52F9AAE0" w:rsidRDefault="154C1E68" w14:paraId="4D28B3B2" w14:textId="726C88B9">
      <w:pPr>
        <w:pStyle w:val="ListParagraph"/>
        <w:numPr>
          <w:ilvl w:val="1"/>
          <w:numId w:val="19"/>
        </w:numPr>
        <w:bidi w:val="0"/>
        <w:spacing w:before="240" w:beforeAutospacing="off" w:after="240" w:afterAutospacing="off"/>
        <w:jc w:val="left"/>
        <w:rPr>
          <w:rFonts w:ascii="Times New Roman" w:hAnsi="Times New Roman" w:eastAsia="Times New Roman" w:cs="Times New Roman"/>
          <w:noProof w:val="0"/>
          <w:sz w:val="24"/>
          <w:szCs w:val="24"/>
          <w:lang w:val="en-US"/>
        </w:rPr>
      </w:pPr>
      <w:r w:rsidRPr="52F9AAE0" w:rsidR="154C1E68">
        <w:rPr>
          <w:rFonts w:ascii="Times New Roman" w:hAnsi="Times New Roman" w:eastAsia="Times New Roman" w:cs="Times New Roman"/>
          <w:noProof w:val="0"/>
          <w:sz w:val="24"/>
          <w:szCs w:val="24"/>
          <w:lang w:val="en-US"/>
        </w:rPr>
        <w:t>Conditional approval of bills pending constituent assignment.</w:t>
      </w:r>
    </w:p>
    <w:p w:rsidR="154C1E68" w:rsidP="52F9AAE0" w:rsidRDefault="154C1E68" w14:paraId="65EFAFAD" w14:textId="58828BFE">
      <w:pPr>
        <w:pStyle w:val="ListParagraph"/>
        <w:numPr>
          <w:ilvl w:val="1"/>
          <w:numId w:val="19"/>
        </w:numPr>
        <w:bidi w:val="0"/>
        <w:spacing w:before="240" w:beforeAutospacing="off" w:after="240" w:afterAutospacing="off"/>
        <w:jc w:val="left"/>
        <w:rPr>
          <w:rFonts w:ascii="Times New Roman" w:hAnsi="Times New Roman" w:eastAsia="Times New Roman" w:cs="Times New Roman"/>
          <w:noProof w:val="0"/>
          <w:sz w:val="24"/>
          <w:szCs w:val="24"/>
          <w:lang w:val="en-US"/>
        </w:rPr>
      </w:pPr>
      <w:r w:rsidRPr="52F9AAE0" w:rsidR="154C1E68">
        <w:rPr>
          <w:rFonts w:ascii="Times New Roman" w:hAnsi="Times New Roman" w:eastAsia="Times New Roman" w:cs="Times New Roman"/>
          <w:noProof w:val="0"/>
          <w:sz w:val="24"/>
          <w:szCs w:val="24"/>
          <w:lang w:val="en-US"/>
        </w:rPr>
        <w:t>Provisional reviews when travel occurs outside of regular sessions.</w:t>
      </w:r>
    </w:p>
    <w:p w:rsidR="154C1E68" w:rsidP="52F9AAE0" w:rsidRDefault="154C1E68" w14:paraId="62AE4C0E" w14:textId="79B3317D">
      <w:pPr>
        <w:pStyle w:val="ListParagraph"/>
        <w:numPr>
          <w:ilvl w:val="0"/>
          <w:numId w:val="19"/>
        </w:numPr>
        <w:bidi w:val="0"/>
        <w:spacing w:before="240" w:beforeAutospacing="off" w:after="240" w:afterAutospacing="off"/>
        <w:jc w:val="left"/>
        <w:rPr>
          <w:rFonts w:ascii="Times New Roman" w:hAnsi="Times New Roman" w:eastAsia="Times New Roman" w:cs="Times New Roman"/>
          <w:noProof w:val="0"/>
          <w:sz w:val="24"/>
          <w:szCs w:val="24"/>
          <w:lang w:val="en-US"/>
        </w:rPr>
      </w:pPr>
      <w:r w:rsidRPr="52F9AAE0" w:rsidR="154C1E68">
        <w:rPr>
          <w:rFonts w:ascii="Times New Roman" w:hAnsi="Times New Roman" w:eastAsia="Times New Roman" w:cs="Times New Roman"/>
          <w:b w:val="1"/>
          <w:bCs w:val="1"/>
          <w:noProof w:val="0"/>
          <w:sz w:val="24"/>
          <w:szCs w:val="24"/>
          <w:lang w:val="en-US"/>
        </w:rPr>
        <w:t>Student-Centered Reform:</w:t>
      </w:r>
      <w:r w:rsidRPr="52F9AAE0" w:rsidR="154C1E68">
        <w:rPr>
          <w:rFonts w:ascii="Times New Roman" w:hAnsi="Times New Roman" w:eastAsia="Times New Roman" w:cs="Times New Roman"/>
          <w:noProof w:val="0"/>
          <w:sz w:val="24"/>
          <w:szCs w:val="24"/>
          <w:lang w:val="en-US"/>
        </w:rPr>
        <w:t xml:space="preserve"> Procedural modifications should prioritize reducing unnecessary financial burdens on students, especially related to summer travel and associated reimbursements.</w:t>
      </w:r>
    </w:p>
    <w:p w:rsidR="21D6741B" w:rsidP="45F9051F" w:rsidRDefault="21D6741B" w14:paraId="7E2FB721" w14:textId="751792CF">
      <w:pPr>
        <w:bidi w:val="0"/>
        <w:spacing w:before="240" w:beforeAutospacing="off" w:after="240" w:afterAutospacing="off"/>
        <w:jc w:val="left"/>
        <w:rPr>
          <w:rFonts w:ascii="Times New Roman" w:hAnsi="Times New Roman" w:eastAsia="Times New Roman" w:cs="Times New Roman"/>
          <w:noProof w:val="0"/>
          <w:sz w:val="24"/>
          <w:szCs w:val="24"/>
          <w:lang w:val="en-US"/>
        </w:rPr>
      </w:pPr>
      <w:r w:rsidRPr="45F9051F" w:rsidR="21D6741B">
        <w:rPr>
          <w:rFonts w:ascii="Times New Roman" w:hAnsi="Times New Roman" w:eastAsia="Times New Roman" w:cs="Times New Roman"/>
          <w:noProof w:val="0"/>
          <w:sz w:val="24"/>
          <w:szCs w:val="24"/>
          <w:lang w:val="en-US"/>
        </w:rPr>
        <w:t>Should you have any questions or require further clarification, please do not hesitate to reach out.</w:t>
      </w:r>
    </w:p>
    <w:p w:rsidR="00E90EF6" w:rsidP="52F9AAE0" w:rsidRDefault="00E90EF6" w14:paraId="76B0EFE3" w14:textId="0A22B7C8">
      <w:pPr>
        <w:spacing w:before="240" w:after="240" w:line="264" w:lineRule="auto"/>
        <w:ind w:firstLine="0"/>
        <w:rPr>
          <w:rFonts w:ascii="Times New Roman" w:hAnsi="Times New Roman" w:eastAsia="Times New Roman" w:cs="Times New Roman"/>
        </w:rPr>
      </w:pPr>
      <w:r w:rsidRPr="52F9AAE0" w:rsidR="44064E0A">
        <w:rPr>
          <w:rFonts w:ascii="Times New Roman" w:hAnsi="Times New Roman" w:eastAsia="Times New Roman" w:cs="Times New Roman"/>
        </w:rPr>
        <w:t>Best,</w:t>
      </w:r>
    </w:p>
    <w:p w:rsidR="06C4F74E" w:rsidP="0992AA75" w:rsidRDefault="18E19342" w14:paraId="4586DC5B" w14:textId="583904C5">
      <w:pPr>
        <w:shd w:val="clear" w:color="auto" w:fill="FFFFFF" w:themeFill="background1"/>
        <w:spacing w:line="279" w:lineRule="auto"/>
        <w:rPr>
          <w:rFonts w:ascii="Times New Roman" w:hAnsi="Times New Roman" w:eastAsia="Times New Roman" w:cs="Times New Roman"/>
          <w:color w:val="000000" w:themeColor="text1"/>
        </w:rPr>
      </w:pPr>
      <w:r w:rsidRPr="0992AA75">
        <w:rPr>
          <w:rFonts w:ascii="Times New Roman" w:hAnsi="Times New Roman" w:eastAsia="Times New Roman" w:cs="Times New Roman"/>
          <w:b/>
          <w:bCs/>
          <w:color w:val="000000" w:themeColor="text1"/>
          <w:sz w:val="31"/>
          <w:szCs w:val="31"/>
        </w:rPr>
        <w:t xml:space="preserve">Devon L. Harrison - </w:t>
      </w:r>
      <w:r w:rsidRPr="0992AA75">
        <w:rPr>
          <w:rFonts w:ascii="Times New Roman" w:hAnsi="Times New Roman" w:eastAsia="Times New Roman" w:cs="Times New Roman"/>
          <w:b/>
          <w:bCs/>
          <w:color w:val="000000" w:themeColor="text1"/>
        </w:rPr>
        <w:t>he / him / his</w:t>
      </w:r>
    </w:p>
    <w:p w:rsidR="06C4F74E" w:rsidP="0992AA75" w:rsidRDefault="18E19342" w14:paraId="1A861004" w14:textId="5F4C5D1F">
      <w:pPr>
        <w:shd w:val="clear" w:color="auto" w:fill="FFFFFF" w:themeFill="background1"/>
        <w:spacing w:line="279" w:lineRule="auto"/>
        <w:rPr>
          <w:rFonts w:ascii="Times New Roman" w:hAnsi="Times New Roman" w:eastAsia="Times New Roman" w:cs="Times New Roman"/>
          <w:color w:val="000000" w:themeColor="text1"/>
        </w:rPr>
      </w:pPr>
      <w:r w:rsidRPr="0992AA75">
        <w:rPr>
          <w:rFonts w:ascii="Times New Roman" w:hAnsi="Times New Roman" w:eastAsia="Times New Roman" w:cs="Times New Roman"/>
          <w:b/>
          <w:bCs/>
          <w:i/>
          <w:iCs/>
          <w:color w:val="000000" w:themeColor="text1"/>
        </w:rPr>
        <w:t xml:space="preserve">ASNMSU Attorney General </w:t>
      </w:r>
    </w:p>
    <w:p w:rsidR="06C4F74E" w:rsidP="0992AA75" w:rsidRDefault="18E19342" w14:paraId="609C8F9F" w14:textId="7AAFCAC9">
      <w:pPr>
        <w:shd w:val="clear" w:color="auto" w:fill="FFFFFF" w:themeFill="background1"/>
        <w:spacing w:line="279" w:lineRule="auto"/>
        <w:rPr>
          <w:rStyle w:val="Hyperlink"/>
          <w:rFonts w:ascii="Times New Roman" w:hAnsi="Times New Roman" w:eastAsia="Times New Roman" w:cs="Times New Roman"/>
        </w:rPr>
      </w:pPr>
      <w:r w:rsidRPr="0992AA75">
        <w:rPr>
          <w:rFonts w:ascii="Times New Roman" w:hAnsi="Times New Roman" w:eastAsia="Times New Roman" w:cs="Times New Roman"/>
          <w:b/>
          <w:bCs/>
          <w:color w:val="000000" w:themeColor="text1"/>
        </w:rPr>
        <w:t>Email:</w:t>
      </w:r>
      <w:r w:rsidRPr="0992AA75">
        <w:rPr>
          <w:rFonts w:ascii="Times New Roman" w:hAnsi="Times New Roman" w:eastAsia="Times New Roman" w:cs="Times New Roman"/>
          <w:color w:val="000000" w:themeColor="text1"/>
        </w:rPr>
        <w:t xml:space="preserve"> </w:t>
      </w:r>
      <w:hyperlink r:id="rId12">
        <w:r w:rsidRPr="0992AA75">
          <w:rPr>
            <w:rStyle w:val="Hyperlink"/>
            <w:rFonts w:ascii="Times New Roman" w:hAnsi="Times New Roman" w:eastAsia="Times New Roman" w:cs="Times New Roman"/>
          </w:rPr>
          <w:t>asnmsuag@nmsu.edu</w:t>
        </w:r>
      </w:hyperlink>
    </w:p>
    <w:p w:rsidR="06C4F74E" w:rsidP="06C4F74E" w:rsidRDefault="06C4F74E" w14:paraId="7A0AA667" w14:textId="404052EE">
      <w:pPr>
        <w:shd w:val="clear" w:color="auto" w:fill="FFFFFF" w:themeFill="background1"/>
        <w:spacing w:line="279" w:lineRule="auto"/>
        <w:rPr>
          <w:rFonts w:ascii="Aptos" w:hAnsi="Aptos" w:eastAsia="Aptos" w:cs="Aptos"/>
          <w:color w:val="000000" w:themeColor="text1"/>
        </w:rPr>
      </w:pPr>
    </w:p>
    <w:p w:rsidR="5DC6BE81" w:rsidP="06C4F74E" w:rsidRDefault="5DC6BE81" w14:paraId="42289D61" w14:textId="4A105C22">
      <w:pPr>
        <w:shd w:val="clear" w:color="auto" w:fill="FFFFFF" w:themeFill="background1"/>
        <w:spacing w:line="279" w:lineRule="auto"/>
        <w:rPr>
          <w:rFonts w:ascii="Times New Roman" w:hAnsi="Times New Roman" w:eastAsia="Times New Roman" w:cs="Times New Roman"/>
          <w:color w:val="000000" w:themeColor="text1"/>
        </w:rPr>
      </w:pPr>
      <w:r w:rsidRPr="06C4F74E">
        <w:rPr>
          <w:rFonts w:ascii="Times New Roman" w:hAnsi="Times New Roman" w:eastAsia="Times New Roman" w:cs="Times New Roman"/>
          <w:b/>
          <w:bCs/>
          <w:color w:val="000000" w:themeColor="text1"/>
          <w:sz w:val="31"/>
          <w:szCs w:val="31"/>
        </w:rPr>
        <w:t xml:space="preserve">Ruben Morales - </w:t>
      </w:r>
      <w:r w:rsidRPr="06C4F74E">
        <w:rPr>
          <w:rFonts w:ascii="Times New Roman" w:hAnsi="Times New Roman" w:eastAsia="Times New Roman" w:cs="Times New Roman"/>
          <w:b/>
          <w:bCs/>
          <w:color w:val="000000" w:themeColor="text1"/>
        </w:rPr>
        <w:t>he / him / his</w:t>
      </w:r>
    </w:p>
    <w:p w:rsidR="5DC6BE81" w:rsidP="06C4F74E" w:rsidRDefault="5DC6BE81" w14:paraId="68246E80" w14:textId="22556B19">
      <w:pPr>
        <w:shd w:val="clear" w:color="auto" w:fill="FFFFFF" w:themeFill="background1"/>
        <w:spacing w:line="279" w:lineRule="auto"/>
        <w:rPr>
          <w:rFonts w:ascii="Times New Roman" w:hAnsi="Times New Roman" w:eastAsia="Times New Roman" w:cs="Times New Roman"/>
          <w:color w:val="000000" w:themeColor="text1"/>
        </w:rPr>
      </w:pPr>
      <w:r w:rsidRPr="0992AA75">
        <w:rPr>
          <w:rFonts w:ascii="Times New Roman" w:hAnsi="Times New Roman" w:eastAsia="Times New Roman" w:cs="Times New Roman"/>
          <w:b/>
          <w:bCs/>
          <w:i/>
          <w:iCs/>
          <w:color w:val="000000" w:themeColor="text1"/>
        </w:rPr>
        <w:t xml:space="preserve">ASNMSU Deputy Attorney General </w:t>
      </w:r>
    </w:p>
    <w:p w:rsidR="5DC6BE81" w:rsidP="06C4F74E" w:rsidRDefault="5DC6BE81" w14:paraId="694DCF24" w14:textId="7C2BB883">
      <w:pPr>
        <w:shd w:val="clear" w:color="auto" w:fill="FFFFFF" w:themeFill="background1"/>
        <w:spacing w:line="279" w:lineRule="auto"/>
        <w:rPr>
          <w:rFonts w:ascii="Times New Roman" w:hAnsi="Times New Roman" w:eastAsia="Times New Roman" w:cs="Times New Roman"/>
        </w:rPr>
      </w:pPr>
      <w:r w:rsidRPr="06C4F74E">
        <w:rPr>
          <w:rFonts w:ascii="Times New Roman" w:hAnsi="Times New Roman" w:eastAsia="Times New Roman" w:cs="Times New Roman"/>
          <w:b/>
          <w:bCs/>
          <w:color w:val="000000" w:themeColor="text1"/>
        </w:rPr>
        <w:t>Email:</w:t>
      </w:r>
      <w:r w:rsidRPr="06C4F74E">
        <w:rPr>
          <w:rFonts w:ascii="Times New Roman" w:hAnsi="Times New Roman" w:eastAsia="Times New Roman" w:cs="Times New Roman"/>
          <w:color w:val="000000" w:themeColor="text1"/>
        </w:rPr>
        <w:t xml:space="preserve"> </w:t>
      </w:r>
      <w:hyperlink r:id="rId13">
        <w:r w:rsidRPr="06C4F74E">
          <w:rPr>
            <w:rStyle w:val="Hyperlink"/>
            <w:rFonts w:ascii="Times New Roman" w:hAnsi="Times New Roman" w:eastAsia="Times New Roman" w:cs="Times New Roman"/>
          </w:rPr>
          <w:t>asnmsu_dag@nmsu.edu</w:t>
        </w:r>
      </w:hyperlink>
    </w:p>
    <w:p w:rsidR="06C4F74E" w:rsidP="06C4F74E" w:rsidRDefault="06C4F74E" w14:paraId="4A4D0F59" w14:textId="741D8FCB">
      <w:pPr>
        <w:shd w:val="clear" w:color="auto" w:fill="FFFFFF" w:themeFill="background1"/>
        <w:spacing w:line="279" w:lineRule="auto"/>
        <w:rPr>
          <w:rFonts w:ascii="Times New Roman" w:hAnsi="Times New Roman" w:eastAsia="Times New Roman" w:cs="Times New Roman"/>
        </w:rPr>
      </w:pPr>
    </w:p>
    <w:p w:rsidR="41ACDA92" w:rsidP="5614ED57" w:rsidRDefault="0DBDA27F" w14:paraId="039473AB" w14:textId="37FB2FDF">
      <w:pPr>
        <w:shd w:val="clear" w:color="auto" w:fill="FFFFFF" w:themeFill="background1"/>
        <w:spacing w:line="279" w:lineRule="auto"/>
        <w:rPr>
          <w:rFonts w:ascii="Aptos" w:hAnsi="Aptos" w:eastAsia="Aptos" w:cs="Aptos"/>
          <w:color w:val="000000" w:themeColor="text1"/>
        </w:rPr>
      </w:pPr>
      <w:r>
        <w:rPr>
          <w:noProof/>
        </w:rPr>
        <w:drawing>
          <wp:inline distT="0" distB="0" distL="0" distR="0" wp14:anchorId="09DEB276" wp14:editId="4DB2029F">
            <wp:extent cx="1485900" cy="885825"/>
            <wp:effectExtent l="0" t="0" r="0" b="0"/>
            <wp:docPr id="1569016357" name="Picture 1569016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69016357"/>
                    <pic:cNvPicPr/>
                  </pic:nvPicPr>
                  <pic:blipFill>
                    <a:blip r:embed="rId14">
                      <a:extLst>
                        <a:ext uri="{28A0092B-C50C-407E-A947-70E740481C1C}">
                          <a14:useLocalDpi xmlns:a14="http://schemas.microsoft.com/office/drawing/2010/main" val="0"/>
                        </a:ext>
                      </a:extLst>
                    </a:blip>
                    <a:stretch>
                      <a:fillRect/>
                    </a:stretch>
                  </pic:blipFill>
                  <pic:spPr>
                    <a:xfrm>
                      <a:off x="0" y="0"/>
                      <a:ext cx="1485900" cy="885825"/>
                    </a:xfrm>
                    <a:prstGeom prst="rect">
                      <a:avLst/>
                    </a:prstGeom>
                  </pic:spPr>
                </pic:pic>
              </a:graphicData>
            </a:graphic>
          </wp:inline>
        </w:drawing>
      </w:r>
    </w:p>
    <w:sectPr w:rsidR="41ACDA92" w:rsidSect="006D6D21">
      <w:headerReference w:type="default" r:id="rId15"/>
      <w:footerReference w:type="default" r:id="rId16"/>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75252A" w:rsidP="00ED7D20" w:rsidRDefault="0075252A" w14:paraId="5EF481C0" w14:textId="77777777">
      <w:r>
        <w:separator/>
      </w:r>
    </w:p>
  </w:endnote>
  <w:endnote w:type="continuationSeparator" w:id="0">
    <w:p w:rsidR="0075252A" w:rsidP="00ED7D20" w:rsidRDefault="0075252A" w14:paraId="79CA1F3A" w14:textId="77777777">
      <w:r>
        <w:continuationSeparator/>
      </w:r>
    </w:p>
  </w:endnote>
  <w:endnote w:type="continuationNotice" w:id="1">
    <w:p w:rsidR="0075252A" w:rsidRDefault="0075252A" w14:paraId="23C873B2"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w:charset w:val="00"/>
    <w:family w:val="swiss"/>
    <w:pitch w:val="variable"/>
    <w:sig w:usb0="20000287" w:usb1="00000003" w:usb2="00000000" w:usb3="00000000" w:csb0="0000019F" w:csb1="00000000"/>
  </w:font>
  <w:font w:name="Yu Mincho">
    <w:altName w:val="游明朝"/>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10A29B78" w:rsidTr="10A29B78" w14:paraId="7CBFB8A8" w14:textId="77777777">
      <w:trPr>
        <w:trHeight w:val="300"/>
      </w:trPr>
      <w:tc>
        <w:tcPr>
          <w:tcW w:w="3120" w:type="dxa"/>
        </w:tcPr>
        <w:p w:rsidR="10A29B78" w:rsidP="10A29B78" w:rsidRDefault="10A29B78" w14:paraId="5950AFAE" w14:textId="14150D64">
          <w:pPr>
            <w:pStyle w:val="Header"/>
            <w:ind w:left="-115"/>
          </w:pPr>
        </w:p>
      </w:tc>
      <w:tc>
        <w:tcPr>
          <w:tcW w:w="3120" w:type="dxa"/>
        </w:tcPr>
        <w:p w:rsidR="10A29B78" w:rsidP="10A29B78" w:rsidRDefault="10A29B78" w14:paraId="0FAB5C33" w14:textId="46FCF397">
          <w:pPr>
            <w:pStyle w:val="Header"/>
            <w:jc w:val="center"/>
          </w:pPr>
        </w:p>
      </w:tc>
      <w:tc>
        <w:tcPr>
          <w:tcW w:w="3120" w:type="dxa"/>
        </w:tcPr>
        <w:p w:rsidR="10A29B78" w:rsidP="10A29B78" w:rsidRDefault="10A29B78" w14:paraId="66E4827D" w14:textId="783D0200">
          <w:pPr>
            <w:pStyle w:val="Header"/>
            <w:ind w:right="-115"/>
            <w:jc w:val="right"/>
          </w:pPr>
        </w:p>
      </w:tc>
    </w:tr>
  </w:tbl>
  <w:p w:rsidR="10A29B78" w:rsidP="10A29B78" w:rsidRDefault="10A29B78" w14:paraId="34D7C4BC" w14:textId="13AFF6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75252A" w:rsidP="00ED7D20" w:rsidRDefault="0075252A" w14:paraId="02E1548E" w14:textId="77777777">
      <w:r>
        <w:separator/>
      </w:r>
    </w:p>
  </w:footnote>
  <w:footnote w:type="continuationSeparator" w:id="0">
    <w:p w:rsidR="0075252A" w:rsidP="00ED7D20" w:rsidRDefault="0075252A" w14:paraId="4D5026B3" w14:textId="77777777">
      <w:r>
        <w:continuationSeparator/>
      </w:r>
    </w:p>
  </w:footnote>
  <w:footnote w:type="continuationNotice" w:id="1">
    <w:p w:rsidR="0075252A" w:rsidRDefault="0075252A" w14:paraId="16FB9E3C"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ED7D20" w:rsidRDefault="00ED7D20" w14:paraId="76B73F35" w14:textId="235EBBC7">
    <w:pPr>
      <w:pStyle w:val="Header"/>
    </w:pPr>
    <w:r>
      <w:rPr>
        <w:noProof/>
      </w:rPr>
      <w:drawing>
        <wp:anchor distT="0" distB="0" distL="114300" distR="114300" simplePos="0" relativeHeight="251658240" behindDoc="0" locked="0" layoutInCell="1" allowOverlap="1" wp14:anchorId="1461E4E8" wp14:editId="69248D05">
          <wp:simplePos x="0" y="0"/>
          <wp:positionH relativeFrom="column">
            <wp:posOffset>-914400</wp:posOffset>
          </wp:positionH>
          <wp:positionV relativeFrom="topMargin">
            <wp:posOffset>-91440</wp:posOffset>
          </wp:positionV>
          <wp:extent cx="7783195" cy="1632585"/>
          <wp:effectExtent l="0" t="0" r="1905" b="5715"/>
          <wp:wrapTopAndBottom/>
          <wp:docPr id="5" name="Picture 5" descr="Rectang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Rectangle&#10;&#10;Description automatically generated with medium confidence"/>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195" cy="1632585"/>
                  </a:xfrm>
                  <a:prstGeom prst="rect">
                    <a:avLst/>
                  </a:prstGeom>
                </pic:spPr>
              </pic:pic>
            </a:graphicData>
          </a:graphic>
          <wp14:sizeRelH relativeFrom="page">
            <wp14:pctWidth>0</wp14:pctWidth>
          </wp14:sizeRelH>
          <wp14:sizeRelV relativeFrom="page">
            <wp14:pctHeight>0</wp14:pctHeight>
          </wp14:sizeRelV>
        </wp:anchor>
      </w:drawing>
    </w:r>
  </w:p>
</w:hdr>
</file>

<file path=word/intelligence2.xml><?xml version="1.0" encoding="utf-8"?>
<int2:intelligence xmlns:int2="http://schemas.microsoft.com/office/intelligence/2020/intelligence" xmlns:oel="http://schemas.microsoft.com/office/2019/extlst">
  <int2:observations>
    <int2:textHash int2:hashCode="KkOf5m9UaSnSYz" int2:id="5WRk0arz">
      <int2:state int2:type="AugLoop_Text_Critique" int2:value="Rejected"/>
    </int2:textHash>
    <int2:textHash int2:hashCode="BC3EUS+j05HFFw" int2:id="o3jr43VN">
      <int2:state int2:type="AugLoop_Text_Critique" int2:value="Rejected"/>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xmlns:w="http://schemas.openxmlformats.org/wordprocessingml/2006/main" w:abstractNumId="18">
    <w:nsid w:val="76618058"/>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7">
    <w:nsid w:val="edf52c9"/>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6">
    <w:nsid w:val="1bfcc2b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5">
    <w:nsid w:val="15b6adb5"/>
    <w:multiLevelType xmlns:w="http://schemas.openxmlformats.org/wordprocessingml/2006/main" w:val="hybridMultilevel"/>
    <w:lvl xmlns:w="http://schemas.openxmlformats.org/wordprocessingml/2006/main" w:ilvl="0">
      <w:start w:val="1"/>
      <w:numFmt w:val="decimal"/>
      <w:lvlText w:val="%1."/>
      <w:lvlJc w:val="left"/>
      <w:pPr>
        <w:ind w:left="360" w:hanging="360"/>
      </w:pPr>
    </w:lvl>
    <w:lvl xmlns:w="http://schemas.openxmlformats.org/wordprocessingml/2006/main" w:ilvl="1">
      <w:start w:val="1"/>
      <w:numFmt w:val="lowerLetter"/>
      <w:lvlText w:val="%2."/>
      <w:lvlJc w:val="left"/>
      <w:pPr>
        <w:ind w:left="1080" w:hanging="360"/>
      </w:pPr>
    </w:lvl>
    <w:lvl xmlns:w="http://schemas.openxmlformats.org/wordprocessingml/2006/main" w:ilvl="2">
      <w:start w:val="1"/>
      <w:numFmt w:val="lowerRoman"/>
      <w:lvlText w:val="%3."/>
      <w:lvlJc w:val="right"/>
      <w:pPr>
        <w:ind w:left="1800" w:hanging="180"/>
      </w:pPr>
    </w:lvl>
    <w:lvl xmlns:w="http://schemas.openxmlformats.org/wordprocessingml/2006/main" w:ilvl="3">
      <w:start w:val="1"/>
      <w:numFmt w:val="decimal"/>
      <w:lvlText w:val="%4."/>
      <w:lvlJc w:val="left"/>
      <w:pPr>
        <w:ind w:left="2520" w:hanging="360"/>
      </w:pPr>
    </w:lvl>
    <w:lvl xmlns:w="http://schemas.openxmlformats.org/wordprocessingml/2006/main" w:ilvl="4">
      <w:start w:val="1"/>
      <w:numFmt w:val="lowerLetter"/>
      <w:lvlText w:val="%5."/>
      <w:lvlJc w:val="left"/>
      <w:pPr>
        <w:ind w:left="3240" w:hanging="360"/>
      </w:pPr>
    </w:lvl>
    <w:lvl xmlns:w="http://schemas.openxmlformats.org/wordprocessingml/2006/main" w:ilvl="5">
      <w:start w:val="1"/>
      <w:numFmt w:val="lowerRoman"/>
      <w:lvlText w:val="%6."/>
      <w:lvlJc w:val="right"/>
      <w:pPr>
        <w:ind w:left="3960" w:hanging="180"/>
      </w:pPr>
    </w:lvl>
    <w:lvl xmlns:w="http://schemas.openxmlformats.org/wordprocessingml/2006/main" w:ilvl="6">
      <w:start w:val="1"/>
      <w:numFmt w:val="decimal"/>
      <w:lvlText w:val="%7."/>
      <w:lvlJc w:val="left"/>
      <w:pPr>
        <w:ind w:left="4680" w:hanging="360"/>
      </w:pPr>
    </w:lvl>
    <w:lvl xmlns:w="http://schemas.openxmlformats.org/wordprocessingml/2006/main" w:ilvl="7">
      <w:start w:val="1"/>
      <w:numFmt w:val="lowerLetter"/>
      <w:lvlText w:val="%8."/>
      <w:lvlJc w:val="left"/>
      <w:pPr>
        <w:ind w:left="5400" w:hanging="360"/>
      </w:pPr>
    </w:lvl>
    <w:lvl xmlns:w="http://schemas.openxmlformats.org/wordprocessingml/2006/main" w:ilvl="8">
      <w:start w:val="1"/>
      <w:numFmt w:val="lowerRoman"/>
      <w:lvlText w:val="%9."/>
      <w:lvlJc w:val="right"/>
      <w:pPr>
        <w:ind w:left="6120" w:hanging="180"/>
      </w:pPr>
    </w:lvl>
  </w:abstractNum>
  <w:abstractNum w:abstractNumId="0" w15:restartNumberingAfterBreak="0">
    <w:nsid w:val="1462C45F"/>
    <w:multiLevelType w:val="hybridMultilevel"/>
    <w:tmpl w:val="FFFFFFFF"/>
    <w:lvl w:ilvl="0" w:tplc="89F4E8D8">
      <w:start w:val="1"/>
      <w:numFmt w:val="bullet"/>
      <w:lvlText w:val=""/>
      <w:lvlJc w:val="left"/>
      <w:pPr>
        <w:ind w:left="720" w:hanging="360"/>
      </w:pPr>
      <w:rPr>
        <w:rFonts w:hint="default" w:ascii="Symbol" w:hAnsi="Symbol"/>
      </w:rPr>
    </w:lvl>
    <w:lvl w:ilvl="1" w:tplc="438A6076">
      <w:start w:val="1"/>
      <w:numFmt w:val="bullet"/>
      <w:lvlText w:val="o"/>
      <w:lvlJc w:val="left"/>
      <w:pPr>
        <w:ind w:left="1440" w:hanging="360"/>
      </w:pPr>
      <w:rPr>
        <w:rFonts w:hint="default" w:ascii="Courier New" w:hAnsi="Courier New"/>
      </w:rPr>
    </w:lvl>
    <w:lvl w:ilvl="2" w:tplc="1DC20AF2">
      <w:start w:val="1"/>
      <w:numFmt w:val="bullet"/>
      <w:lvlText w:val=""/>
      <w:lvlJc w:val="left"/>
      <w:pPr>
        <w:ind w:left="2160" w:hanging="360"/>
      </w:pPr>
      <w:rPr>
        <w:rFonts w:hint="default" w:ascii="Wingdings" w:hAnsi="Wingdings"/>
      </w:rPr>
    </w:lvl>
    <w:lvl w:ilvl="3" w:tplc="432EBE62">
      <w:start w:val="1"/>
      <w:numFmt w:val="bullet"/>
      <w:lvlText w:val=""/>
      <w:lvlJc w:val="left"/>
      <w:pPr>
        <w:ind w:left="2880" w:hanging="360"/>
      </w:pPr>
      <w:rPr>
        <w:rFonts w:hint="default" w:ascii="Symbol" w:hAnsi="Symbol"/>
      </w:rPr>
    </w:lvl>
    <w:lvl w:ilvl="4" w:tplc="5354311E">
      <w:start w:val="1"/>
      <w:numFmt w:val="bullet"/>
      <w:lvlText w:val="o"/>
      <w:lvlJc w:val="left"/>
      <w:pPr>
        <w:ind w:left="3600" w:hanging="360"/>
      </w:pPr>
      <w:rPr>
        <w:rFonts w:hint="default" w:ascii="Courier New" w:hAnsi="Courier New"/>
      </w:rPr>
    </w:lvl>
    <w:lvl w:ilvl="5" w:tplc="955EB1AE">
      <w:start w:val="1"/>
      <w:numFmt w:val="bullet"/>
      <w:lvlText w:val=""/>
      <w:lvlJc w:val="left"/>
      <w:pPr>
        <w:ind w:left="4320" w:hanging="360"/>
      </w:pPr>
      <w:rPr>
        <w:rFonts w:hint="default" w:ascii="Wingdings" w:hAnsi="Wingdings"/>
      </w:rPr>
    </w:lvl>
    <w:lvl w:ilvl="6" w:tplc="CC7ADF90">
      <w:start w:val="1"/>
      <w:numFmt w:val="bullet"/>
      <w:lvlText w:val=""/>
      <w:lvlJc w:val="left"/>
      <w:pPr>
        <w:ind w:left="5040" w:hanging="360"/>
      </w:pPr>
      <w:rPr>
        <w:rFonts w:hint="default" w:ascii="Symbol" w:hAnsi="Symbol"/>
      </w:rPr>
    </w:lvl>
    <w:lvl w:ilvl="7" w:tplc="5BDEB7C0">
      <w:start w:val="1"/>
      <w:numFmt w:val="bullet"/>
      <w:lvlText w:val="o"/>
      <w:lvlJc w:val="left"/>
      <w:pPr>
        <w:ind w:left="5760" w:hanging="360"/>
      </w:pPr>
      <w:rPr>
        <w:rFonts w:hint="default" w:ascii="Courier New" w:hAnsi="Courier New"/>
      </w:rPr>
    </w:lvl>
    <w:lvl w:ilvl="8" w:tplc="F5C4EA7C">
      <w:start w:val="1"/>
      <w:numFmt w:val="bullet"/>
      <w:lvlText w:val=""/>
      <w:lvlJc w:val="left"/>
      <w:pPr>
        <w:ind w:left="6480" w:hanging="360"/>
      </w:pPr>
      <w:rPr>
        <w:rFonts w:hint="default" w:ascii="Wingdings" w:hAnsi="Wingdings"/>
      </w:rPr>
    </w:lvl>
  </w:abstractNum>
  <w:abstractNum w:abstractNumId="1" w15:restartNumberingAfterBreak="0">
    <w:nsid w:val="1BE55180"/>
    <w:multiLevelType w:val="hybridMultilevel"/>
    <w:tmpl w:val="FFFFFFFF"/>
    <w:lvl w:ilvl="0" w:tplc="C248D090">
      <w:start w:val="1"/>
      <w:numFmt w:val="bullet"/>
      <w:lvlText w:val=""/>
      <w:lvlJc w:val="left"/>
      <w:pPr>
        <w:ind w:left="720" w:hanging="360"/>
      </w:pPr>
      <w:rPr>
        <w:rFonts w:hint="default" w:ascii="Symbol" w:hAnsi="Symbol"/>
      </w:rPr>
    </w:lvl>
    <w:lvl w:ilvl="1" w:tplc="A3AC9E92">
      <w:start w:val="1"/>
      <w:numFmt w:val="bullet"/>
      <w:lvlText w:val="o"/>
      <w:lvlJc w:val="left"/>
      <w:pPr>
        <w:ind w:left="1440" w:hanging="360"/>
      </w:pPr>
      <w:rPr>
        <w:rFonts w:hint="default" w:ascii="Courier New" w:hAnsi="Courier New"/>
      </w:rPr>
    </w:lvl>
    <w:lvl w:ilvl="2" w:tplc="B0C618B8">
      <w:start w:val="1"/>
      <w:numFmt w:val="bullet"/>
      <w:lvlText w:val=""/>
      <w:lvlJc w:val="left"/>
      <w:pPr>
        <w:ind w:left="2160" w:hanging="360"/>
      </w:pPr>
      <w:rPr>
        <w:rFonts w:hint="default" w:ascii="Wingdings" w:hAnsi="Wingdings"/>
      </w:rPr>
    </w:lvl>
    <w:lvl w:ilvl="3" w:tplc="BDE6C4D0">
      <w:start w:val="1"/>
      <w:numFmt w:val="bullet"/>
      <w:lvlText w:val=""/>
      <w:lvlJc w:val="left"/>
      <w:pPr>
        <w:ind w:left="2880" w:hanging="360"/>
      </w:pPr>
      <w:rPr>
        <w:rFonts w:hint="default" w:ascii="Symbol" w:hAnsi="Symbol"/>
      </w:rPr>
    </w:lvl>
    <w:lvl w:ilvl="4" w:tplc="0C2403BC">
      <w:start w:val="1"/>
      <w:numFmt w:val="bullet"/>
      <w:lvlText w:val="o"/>
      <w:lvlJc w:val="left"/>
      <w:pPr>
        <w:ind w:left="3600" w:hanging="360"/>
      </w:pPr>
      <w:rPr>
        <w:rFonts w:hint="default" w:ascii="Courier New" w:hAnsi="Courier New"/>
      </w:rPr>
    </w:lvl>
    <w:lvl w:ilvl="5" w:tplc="C510B21A">
      <w:start w:val="1"/>
      <w:numFmt w:val="bullet"/>
      <w:lvlText w:val=""/>
      <w:lvlJc w:val="left"/>
      <w:pPr>
        <w:ind w:left="4320" w:hanging="360"/>
      </w:pPr>
      <w:rPr>
        <w:rFonts w:hint="default" w:ascii="Wingdings" w:hAnsi="Wingdings"/>
      </w:rPr>
    </w:lvl>
    <w:lvl w:ilvl="6" w:tplc="36DCFCC6">
      <w:start w:val="1"/>
      <w:numFmt w:val="bullet"/>
      <w:lvlText w:val=""/>
      <w:lvlJc w:val="left"/>
      <w:pPr>
        <w:ind w:left="5040" w:hanging="360"/>
      </w:pPr>
      <w:rPr>
        <w:rFonts w:hint="default" w:ascii="Symbol" w:hAnsi="Symbol"/>
      </w:rPr>
    </w:lvl>
    <w:lvl w:ilvl="7" w:tplc="C88E980A">
      <w:start w:val="1"/>
      <w:numFmt w:val="bullet"/>
      <w:lvlText w:val="o"/>
      <w:lvlJc w:val="left"/>
      <w:pPr>
        <w:ind w:left="5760" w:hanging="360"/>
      </w:pPr>
      <w:rPr>
        <w:rFonts w:hint="default" w:ascii="Courier New" w:hAnsi="Courier New"/>
      </w:rPr>
    </w:lvl>
    <w:lvl w:ilvl="8" w:tplc="487C3A54">
      <w:start w:val="1"/>
      <w:numFmt w:val="bullet"/>
      <w:lvlText w:val=""/>
      <w:lvlJc w:val="left"/>
      <w:pPr>
        <w:ind w:left="6480" w:hanging="360"/>
      </w:pPr>
      <w:rPr>
        <w:rFonts w:hint="default" w:ascii="Wingdings" w:hAnsi="Wingdings"/>
      </w:rPr>
    </w:lvl>
  </w:abstractNum>
  <w:abstractNum w:abstractNumId="2" w15:restartNumberingAfterBreak="0">
    <w:nsid w:val="2E6E5F84"/>
    <w:multiLevelType w:val="multilevel"/>
    <w:tmpl w:val="29D8C36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3" w15:restartNumberingAfterBreak="0">
    <w:nsid w:val="33B94FEE"/>
    <w:multiLevelType w:val="hybridMultilevel"/>
    <w:tmpl w:val="FFFFFFFF"/>
    <w:lvl w:ilvl="0" w:tplc="2780E3B0">
      <w:start w:val="3"/>
      <w:numFmt w:val="upperLetter"/>
      <w:lvlText w:val="%1."/>
      <w:lvlJc w:val="left"/>
      <w:pPr>
        <w:ind w:left="806" w:hanging="360"/>
      </w:pPr>
      <w:rPr>
        <w:rFonts w:hint="default" w:ascii="Times New Roman" w:hAnsi="Times New Roman"/>
      </w:rPr>
    </w:lvl>
    <w:lvl w:ilvl="1" w:tplc="5BE25906">
      <w:start w:val="1"/>
      <w:numFmt w:val="lowerLetter"/>
      <w:lvlText w:val="%2."/>
      <w:lvlJc w:val="left"/>
      <w:pPr>
        <w:ind w:left="720" w:hanging="360"/>
      </w:pPr>
    </w:lvl>
    <w:lvl w:ilvl="2" w:tplc="C07A8744">
      <w:start w:val="1"/>
      <w:numFmt w:val="lowerRoman"/>
      <w:lvlText w:val="%3."/>
      <w:lvlJc w:val="right"/>
      <w:pPr>
        <w:ind w:left="1440" w:hanging="180"/>
      </w:pPr>
    </w:lvl>
    <w:lvl w:ilvl="3" w:tplc="A652410C">
      <w:start w:val="1"/>
      <w:numFmt w:val="decimal"/>
      <w:lvlText w:val="%4."/>
      <w:lvlJc w:val="left"/>
      <w:pPr>
        <w:ind w:left="2160" w:hanging="360"/>
      </w:pPr>
    </w:lvl>
    <w:lvl w:ilvl="4" w:tplc="D9842A32">
      <w:start w:val="1"/>
      <w:numFmt w:val="lowerLetter"/>
      <w:lvlText w:val="%5."/>
      <w:lvlJc w:val="left"/>
      <w:pPr>
        <w:ind w:left="2880" w:hanging="360"/>
      </w:pPr>
    </w:lvl>
    <w:lvl w:ilvl="5" w:tplc="1570E59A">
      <w:start w:val="1"/>
      <w:numFmt w:val="lowerRoman"/>
      <w:lvlText w:val="%6."/>
      <w:lvlJc w:val="right"/>
      <w:pPr>
        <w:ind w:left="3600" w:hanging="180"/>
      </w:pPr>
    </w:lvl>
    <w:lvl w:ilvl="6" w:tplc="F39073CE">
      <w:start w:val="1"/>
      <w:numFmt w:val="decimal"/>
      <w:lvlText w:val="%7."/>
      <w:lvlJc w:val="left"/>
      <w:pPr>
        <w:ind w:left="4320" w:hanging="360"/>
      </w:pPr>
    </w:lvl>
    <w:lvl w:ilvl="7" w:tplc="37B0D354">
      <w:start w:val="1"/>
      <w:numFmt w:val="lowerLetter"/>
      <w:lvlText w:val="%8."/>
      <w:lvlJc w:val="left"/>
      <w:pPr>
        <w:ind w:left="5040" w:hanging="360"/>
      </w:pPr>
    </w:lvl>
    <w:lvl w:ilvl="8" w:tplc="C2D4DF6A">
      <w:start w:val="1"/>
      <w:numFmt w:val="lowerRoman"/>
      <w:lvlText w:val="%9."/>
      <w:lvlJc w:val="right"/>
      <w:pPr>
        <w:ind w:left="5760" w:hanging="180"/>
      </w:pPr>
    </w:lvl>
  </w:abstractNum>
  <w:abstractNum w:abstractNumId="4" w15:restartNumberingAfterBreak="0">
    <w:nsid w:val="39B339ED"/>
    <w:multiLevelType w:val="hybridMultilevel"/>
    <w:tmpl w:val="70BAF568"/>
    <w:lvl w:ilvl="0" w:tplc="69345BC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A14CC3B"/>
    <w:multiLevelType w:val="hybridMultilevel"/>
    <w:tmpl w:val="FFFFFFFF"/>
    <w:lvl w:ilvl="0" w:tplc="1F486E9A">
      <w:start w:val="1"/>
      <w:numFmt w:val="bullet"/>
      <w:lvlText w:val=""/>
      <w:lvlJc w:val="left"/>
      <w:pPr>
        <w:ind w:left="720" w:hanging="360"/>
      </w:pPr>
      <w:rPr>
        <w:rFonts w:hint="default" w:ascii="Symbol" w:hAnsi="Symbol"/>
      </w:rPr>
    </w:lvl>
    <w:lvl w:ilvl="1" w:tplc="87E612C2">
      <w:start w:val="1"/>
      <w:numFmt w:val="bullet"/>
      <w:lvlText w:val="o"/>
      <w:lvlJc w:val="left"/>
      <w:pPr>
        <w:ind w:left="1440" w:hanging="360"/>
      </w:pPr>
      <w:rPr>
        <w:rFonts w:hint="default" w:ascii="Courier New" w:hAnsi="Courier New"/>
      </w:rPr>
    </w:lvl>
    <w:lvl w:ilvl="2" w:tplc="E460BE2C">
      <w:start w:val="1"/>
      <w:numFmt w:val="bullet"/>
      <w:lvlText w:val=""/>
      <w:lvlJc w:val="left"/>
      <w:pPr>
        <w:ind w:left="2160" w:hanging="360"/>
      </w:pPr>
      <w:rPr>
        <w:rFonts w:hint="default" w:ascii="Wingdings" w:hAnsi="Wingdings"/>
      </w:rPr>
    </w:lvl>
    <w:lvl w:ilvl="3" w:tplc="3B30FEC4">
      <w:start w:val="1"/>
      <w:numFmt w:val="bullet"/>
      <w:lvlText w:val=""/>
      <w:lvlJc w:val="left"/>
      <w:pPr>
        <w:ind w:left="2880" w:hanging="360"/>
      </w:pPr>
      <w:rPr>
        <w:rFonts w:hint="default" w:ascii="Symbol" w:hAnsi="Symbol"/>
      </w:rPr>
    </w:lvl>
    <w:lvl w:ilvl="4" w:tplc="61602836">
      <w:start w:val="1"/>
      <w:numFmt w:val="bullet"/>
      <w:lvlText w:val="o"/>
      <w:lvlJc w:val="left"/>
      <w:pPr>
        <w:ind w:left="3600" w:hanging="360"/>
      </w:pPr>
      <w:rPr>
        <w:rFonts w:hint="default" w:ascii="Courier New" w:hAnsi="Courier New"/>
      </w:rPr>
    </w:lvl>
    <w:lvl w:ilvl="5" w:tplc="0C00D0A0">
      <w:start w:val="1"/>
      <w:numFmt w:val="bullet"/>
      <w:lvlText w:val=""/>
      <w:lvlJc w:val="left"/>
      <w:pPr>
        <w:ind w:left="4320" w:hanging="360"/>
      </w:pPr>
      <w:rPr>
        <w:rFonts w:hint="default" w:ascii="Wingdings" w:hAnsi="Wingdings"/>
      </w:rPr>
    </w:lvl>
    <w:lvl w:ilvl="6" w:tplc="02A61B72">
      <w:start w:val="1"/>
      <w:numFmt w:val="bullet"/>
      <w:lvlText w:val=""/>
      <w:lvlJc w:val="left"/>
      <w:pPr>
        <w:ind w:left="5040" w:hanging="360"/>
      </w:pPr>
      <w:rPr>
        <w:rFonts w:hint="default" w:ascii="Symbol" w:hAnsi="Symbol"/>
      </w:rPr>
    </w:lvl>
    <w:lvl w:ilvl="7" w:tplc="2512A1C6">
      <w:start w:val="1"/>
      <w:numFmt w:val="bullet"/>
      <w:lvlText w:val="o"/>
      <w:lvlJc w:val="left"/>
      <w:pPr>
        <w:ind w:left="5760" w:hanging="360"/>
      </w:pPr>
      <w:rPr>
        <w:rFonts w:hint="default" w:ascii="Courier New" w:hAnsi="Courier New"/>
      </w:rPr>
    </w:lvl>
    <w:lvl w:ilvl="8" w:tplc="D908B626">
      <w:start w:val="1"/>
      <w:numFmt w:val="bullet"/>
      <w:lvlText w:val=""/>
      <w:lvlJc w:val="left"/>
      <w:pPr>
        <w:ind w:left="6480" w:hanging="360"/>
      </w:pPr>
      <w:rPr>
        <w:rFonts w:hint="default" w:ascii="Wingdings" w:hAnsi="Wingdings"/>
      </w:rPr>
    </w:lvl>
  </w:abstractNum>
  <w:abstractNum w:abstractNumId="6" w15:restartNumberingAfterBreak="0">
    <w:nsid w:val="3F5D27D0"/>
    <w:multiLevelType w:val="hybridMultilevel"/>
    <w:tmpl w:val="FFFFFFFF"/>
    <w:lvl w:ilvl="0" w:tplc="F5D8127E">
      <w:start w:val="1"/>
      <w:numFmt w:val="lowerLetter"/>
      <w:lvlText w:val="%1."/>
      <w:lvlJc w:val="left"/>
      <w:pPr>
        <w:ind w:left="1080" w:hanging="360"/>
      </w:pPr>
    </w:lvl>
    <w:lvl w:ilvl="1" w:tplc="AF92E4D6">
      <w:start w:val="1"/>
      <w:numFmt w:val="lowerLetter"/>
      <w:lvlText w:val="%2."/>
      <w:lvlJc w:val="left"/>
      <w:pPr>
        <w:ind w:left="720" w:hanging="360"/>
      </w:pPr>
    </w:lvl>
    <w:lvl w:ilvl="2" w:tplc="98520748">
      <w:start w:val="1"/>
      <w:numFmt w:val="lowerRoman"/>
      <w:lvlText w:val="%3."/>
      <w:lvlJc w:val="right"/>
      <w:pPr>
        <w:ind w:left="1440" w:hanging="180"/>
      </w:pPr>
    </w:lvl>
    <w:lvl w:ilvl="3" w:tplc="A1CC81EC">
      <w:start w:val="1"/>
      <w:numFmt w:val="decimal"/>
      <w:lvlText w:val="%4."/>
      <w:lvlJc w:val="left"/>
      <w:pPr>
        <w:ind w:left="2160" w:hanging="360"/>
      </w:pPr>
    </w:lvl>
    <w:lvl w:ilvl="4" w:tplc="A0D45A4C">
      <w:start w:val="1"/>
      <w:numFmt w:val="lowerLetter"/>
      <w:lvlText w:val="%5."/>
      <w:lvlJc w:val="left"/>
      <w:pPr>
        <w:ind w:left="2880" w:hanging="360"/>
      </w:pPr>
    </w:lvl>
    <w:lvl w:ilvl="5" w:tplc="9A846082">
      <w:start w:val="1"/>
      <w:numFmt w:val="lowerRoman"/>
      <w:lvlText w:val="%6."/>
      <w:lvlJc w:val="right"/>
      <w:pPr>
        <w:ind w:left="3600" w:hanging="180"/>
      </w:pPr>
    </w:lvl>
    <w:lvl w:ilvl="6" w:tplc="F8603C74">
      <w:start w:val="1"/>
      <w:numFmt w:val="decimal"/>
      <w:lvlText w:val="%7."/>
      <w:lvlJc w:val="left"/>
      <w:pPr>
        <w:ind w:left="4320" w:hanging="360"/>
      </w:pPr>
    </w:lvl>
    <w:lvl w:ilvl="7" w:tplc="9BA0EC60">
      <w:start w:val="1"/>
      <w:numFmt w:val="lowerLetter"/>
      <w:lvlText w:val="%8."/>
      <w:lvlJc w:val="left"/>
      <w:pPr>
        <w:ind w:left="5040" w:hanging="360"/>
      </w:pPr>
    </w:lvl>
    <w:lvl w:ilvl="8" w:tplc="BAC0CC96">
      <w:start w:val="1"/>
      <w:numFmt w:val="lowerRoman"/>
      <w:lvlText w:val="%9."/>
      <w:lvlJc w:val="right"/>
      <w:pPr>
        <w:ind w:left="5760" w:hanging="180"/>
      </w:pPr>
    </w:lvl>
  </w:abstractNum>
  <w:abstractNum w:abstractNumId="7" w15:restartNumberingAfterBreak="0">
    <w:nsid w:val="43C9F744"/>
    <w:multiLevelType w:val="hybridMultilevel"/>
    <w:tmpl w:val="FFFFFFFF"/>
    <w:lvl w:ilvl="0" w:tplc="C7A480EC">
      <w:start w:val="3"/>
      <w:numFmt w:val="decimal"/>
      <w:lvlText w:val="%1."/>
      <w:lvlJc w:val="left"/>
      <w:pPr>
        <w:ind w:left="720" w:hanging="360"/>
      </w:pPr>
    </w:lvl>
    <w:lvl w:ilvl="1" w:tplc="7C3A4782">
      <w:start w:val="1"/>
      <w:numFmt w:val="lowerLetter"/>
      <w:lvlText w:val="%2."/>
      <w:lvlJc w:val="left"/>
      <w:pPr>
        <w:ind w:left="1440" w:hanging="360"/>
      </w:pPr>
    </w:lvl>
    <w:lvl w:ilvl="2" w:tplc="D00A87BA">
      <w:start w:val="1"/>
      <w:numFmt w:val="lowerRoman"/>
      <w:lvlText w:val="%3."/>
      <w:lvlJc w:val="right"/>
      <w:pPr>
        <w:ind w:left="2160" w:hanging="180"/>
      </w:pPr>
    </w:lvl>
    <w:lvl w:ilvl="3" w:tplc="6A965678">
      <w:start w:val="1"/>
      <w:numFmt w:val="decimal"/>
      <w:lvlText w:val="%4."/>
      <w:lvlJc w:val="left"/>
      <w:pPr>
        <w:ind w:left="2880" w:hanging="360"/>
      </w:pPr>
    </w:lvl>
    <w:lvl w:ilvl="4" w:tplc="AC3AC194">
      <w:start w:val="1"/>
      <w:numFmt w:val="lowerLetter"/>
      <w:lvlText w:val="%5."/>
      <w:lvlJc w:val="left"/>
      <w:pPr>
        <w:ind w:left="3600" w:hanging="360"/>
      </w:pPr>
    </w:lvl>
    <w:lvl w:ilvl="5" w:tplc="C240CAE2">
      <w:start w:val="1"/>
      <w:numFmt w:val="lowerRoman"/>
      <w:lvlText w:val="%6."/>
      <w:lvlJc w:val="right"/>
      <w:pPr>
        <w:ind w:left="4320" w:hanging="180"/>
      </w:pPr>
    </w:lvl>
    <w:lvl w:ilvl="6" w:tplc="BD18E40E">
      <w:start w:val="1"/>
      <w:numFmt w:val="decimal"/>
      <w:lvlText w:val="%7."/>
      <w:lvlJc w:val="left"/>
      <w:pPr>
        <w:ind w:left="5040" w:hanging="360"/>
      </w:pPr>
    </w:lvl>
    <w:lvl w:ilvl="7" w:tplc="8C66BF6A">
      <w:start w:val="1"/>
      <w:numFmt w:val="lowerLetter"/>
      <w:lvlText w:val="%8."/>
      <w:lvlJc w:val="left"/>
      <w:pPr>
        <w:ind w:left="5760" w:hanging="360"/>
      </w:pPr>
    </w:lvl>
    <w:lvl w:ilvl="8" w:tplc="C8A2A600">
      <w:start w:val="1"/>
      <w:numFmt w:val="lowerRoman"/>
      <w:lvlText w:val="%9."/>
      <w:lvlJc w:val="right"/>
      <w:pPr>
        <w:ind w:left="6480" w:hanging="180"/>
      </w:pPr>
    </w:lvl>
  </w:abstractNum>
  <w:abstractNum w:abstractNumId="8" w15:restartNumberingAfterBreak="0">
    <w:nsid w:val="48F1F1C7"/>
    <w:multiLevelType w:val="hybridMultilevel"/>
    <w:tmpl w:val="FFFFFFFF"/>
    <w:lvl w:ilvl="0" w:tplc="605AC2E2">
      <w:start w:val="1"/>
      <w:numFmt w:val="bullet"/>
      <w:lvlText w:val=""/>
      <w:lvlJc w:val="left"/>
      <w:pPr>
        <w:ind w:left="720" w:hanging="360"/>
      </w:pPr>
      <w:rPr>
        <w:rFonts w:hint="default" w:ascii="Symbol" w:hAnsi="Symbol"/>
      </w:rPr>
    </w:lvl>
    <w:lvl w:ilvl="1" w:tplc="F49C9586">
      <w:start w:val="1"/>
      <w:numFmt w:val="bullet"/>
      <w:lvlText w:val="o"/>
      <w:lvlJc w:val="left"/>
      <w:pPr>
        <w:ind w:left="1440" w:hanging="360"/>
      </w:pPr>
      <w:rPr>
        <w:rFonts w:hint="default" w:ascii="Courier New" w:hAnsi="Courier New"/>
      </w:rPr>
    </w:lvl>
    <w:lvl w:ilvl="2" w:tplc="A36035AC">
      <w:start w:val="1"/>
      <w:numFmt w:val="bullet"/>
      <w:lvlText w:val=""/>
      <w:lvlJc w:val="left"/>
      <w:pPr>
        <w:ind w:left="2160" w:hanging="360"/>
      </w:pPr>
      <w:rPr>
        <w:rFonts w:hint="default" w:ascii="Wingdings" w:hAnsi="Wingdings"/>
      </w:rPr>
    </w:lvl>
    <w:lvl w:ilvl="3" w:tplc="5BB21A62">
      <w:start w:val="1"/>
      <w:numFmt w:val="bullet"/>
      <w:lvlText w:val=""/>
      <w:lvlJc w:val="left"/>
      <w:pPr>
        <w:ind w:left="2880" w:hanging="360"/>
      </w:pPr>
      <w:rPr>
        <w:rFonts w:hint="default" w:ascii="Symbol" w:hAnsi="Symbol"/>
      </w:rPr>
    </w:lvl>
    <w:lvl w:ilvl="4" w:tplc="8E6AD95E">
      <w:start w:val="1"/>
      <w:numFmt w:val="bullet"/>
      <w:lvlText w:val="o"/>
      <w:lvlJc w:val="left"/>
      <w:pPr>
        <w:ind w:left="3600" w:hanging="360"/>
      </w:pPr>
      <w:rPr>
        <w:rFonts w:hint="default" w:ascii="Courier New" w:hAnsi="Courier New"/>
      </w:rPr>
    </w:lvl>
    <w:lvl w:ilvl="5" w:tplc="8194AFFC">
      <w:start w:val="1"/>
      <w:numFmt w:val="bullet"/>
      <w:lvlText w:val=""/>
      <w:lvlJc w:val="left"/>
      <w:pPr>
        <w:ind w:left="4320" w:hanging="360"/>
      </w:pPr>
      <w:rPr>
        <w:rFonts w:hint="default" w:ascii="Wingdings" w:hAnsi="Wingdings"/>
      </w:rPr>
    </w:lvl>
    <w:lvl w:ilvl="6" w:tplc="E05CA470">
      <w:start w:val="1"/>
      <w:numFmt w:val="bullet"/>
      <w:lvlText w:val=""/>
      <w:lvlJc w:val="left"/>
      <w:pPr>
        <w:ind w:left="5040" w:hanging="360"/>
      </w:pPr>
      <w:rPr>
        <w:rFonts w:hint="default" w:ascii="Symbol" w:hAnsi="Symbol"/>
      </w:rPr>
    </w:lvl>
    <w:lvl w:ilvl="7" w:tplc="C47A119A">
      <w:start w:val="1"/>
      <w:numFmt w:val="bullet"/>
      <w:lvlText w:val="o"/>
      <w:lvlJc w:val="left"/>
      <w:pPr>
        <w:ind w:left="5760" w:hanging="360"/>
      </w:pPr>
      <w:rPr>
        <w:rFonts w:hint="default" w:ascii="Courier New" w:hAnsi="Courier New"/>
      </w:rPr>
    </w:lvl>
    <w:lvl w:ilvl="8" w:tplc="9514A3F2">
      <w:start w:val="1"/>
      <w:numFmt w:val="bullet"/>
      <w:lvlText w:val=""/>
      <w:lvlJc w:val="left"/>
      <w:pPr>
        <w:ind w:left="6480" w:hanging="360"/>
      </w:pPr>
      <w:rPr>
        <w:rFonts w:hint="default" w:ascii="Wingdings" w:hAnsi="Wingdings"/>
      </w:rPr>
    </w:lvl>
  </w:abstractNum>
  <w:abstractNum w:abstractNumId="9" w15:restartNumberingAfterBreak="0">
    <w:nsid w:val="4A154516"/>
    <w:multiLevelType w:val="hybridMultilevel"/>
    <w:tmpl w:val="A044FAF4"/>
    <w:lvl w:ilvl="0" w:tplc="C9F67F1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B1219CB"/>
    <w:multiLevelType w:val="hybridMultilevel"/>
    <w:tmpl w:val="6A76A966"/>
    <w:lvl w:ilvl="0" w:tplc="28F0CC7C">
      <w:start w:val="1"/>
      <w:numFmt w:val="upperLetter"/>
      <w:pStyle w:val="Heading4"/>
      <w:lvlText w:val="%1."/>
      <w:lvlJc w:val="left"/>
      <w:pPr>
        <w:ind w:left="1530" w:hanging="360"/>
      </w:pPr>
      <w:rPr>
        <w:rFonts w:hint="default"/>
        <w:b w:val="0"/>
        <w:bCs/>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1" w15:restartNumberingAfterBreak="0">
    <w:nsid w:val="6046FC63"/>
    <w:multiLevelType w:val="hybridMultilevel"/>
    <w:tmpl w:val="FFFFFFFF"/>
    <w:lvl w:ilvl="0" w:tplc="EED28874">
      <w:start w:val="1"/>
      <w:numFmt w:val="decimal"/>
      <w:lvlText w:val="%1."/>
      <w:lvlJc w:val="left"/>
      <w:pPr>
        <w:ind w:left="1440" w:hanging="360"/>
      </w:pPr>
    </w:lvl>
    <w:lvl w:ilvl="1" w:tplc="6E204B98">
      <w:start w:val="1"/>
      <w:numFmt w:val="lowerLetter"/>
      <w:lvlText w:val="%2."/>
      <w:lvlJc w:val="left"/>
      <w:pPr>
        <w:ind w:left="1080" w:hanging="360"/>
      </w:pPr>
    </w:lvl>
    <w:lvl w:ilvl="2" w:tplc="6A82645A">
      <w:start w:val="1"/>
      <w:numFmt w:val="lowerRoman"/>
      <w:lvlText w:val="%3."/>
      <w:lvlJc w:val="right"/>
      <w:pPr>
        <w:ind w:left="1800" w:hanging="180"/>
      </w:pPr>
    </w:lvl>
    <w:lvl w:ilvl="3" w:tplc="60FC4052">
      <w:start w:val="1"/>
      <w:numFmt w:val="decimal"/>
      <w:lvlText w:val="%4."/>
      <w:lvlJc w:val="left"/>
      <w:pPr>
        <w:ind w:left="2520" w:hanging="360"/>
      </w:pPr>
    </w:lvl>
    <w:lvl w:ilvl="4" w:tplc="05F4A1D0">
      <w:start w:val="1"/>
      <w:numFmt w:val="lowerLetter"/>
      <w:lvlText w:val="%5."/>
      <w:lvlJc w:val="left"/>
      <w:pPr>
        <w:ind w:left="3240" w:hanging="360"/>
      </w:pPr>
    </w:lvl>
    <w:lvl w:ilvl="5" w:tplc="247E80F4">
      <w:start w:val="1"/>
      <w:numFmt w:val="lowerRoman"/>
      <w:lvlText w:val="%6."/>
      <w:lvlJc w:val="right"/>
      <w:pPr>
        <w:ind w:left="3960" w:hanging="180"/>
      </w:pPr>
    </w:lvl>
    <w:lvl w:ilvl="6" w:tplc="876255F0">
      <w:start w:val="1"/>
      <w:numFmt w:val="decimal"/>
      <w:lvlText w:val="%7."/>
      <w:lvlJc w:val="left"/>
      <w:pPr>
        <w:ind w:left="4680" w:hanging="360"/>
      </w:pPr>
    </w:lvl>
    <w:lvl w:ilvl="7" w:tplc="73F4D122">
      <w:start w:val="1"/>
      <w:numFmt w:val="lowerLetter"/>
      <w:lvlText w:val="%8."/>
      <w:lvlJc w:val="left"/>
      <w:pPr>
        <w:ind w:left="5400" w:hanging="360"/>
      </w:pPr>
    </w:lvl>
    <w:lvl w:ilvl="8" w:tplc="A29CEC06">
      <w:start w:val="1"/>
      <w:numFmt w:val="lowerRoman"/>
      <w:lvlText w:val="%9."/>
      <w:lvlJc w:val="right"/>
      <w:pPr>
        <w:ind w:left="6120" w:hanging="180"/>
      </w:pPr>
    </w:lvl>
  </w:abstractNum>
  <w:abstractNum w:abstractNumId="12" w15:restartNumberingAfterBreak="0">
    <w:nsid w:val="6EEFFAB5"/>
    <w:multiLevelType w:val="hybridMultilevel"/>
    <w:tmpl w:val="FFFFFFFF"/>
    <w:lvl w:ilvl="0" w:tplc="354872C8">
      <w:start w:val="1"/>
      <w:numFmt w:val="bullet"/>
      <w:lvlText w:val=""/>
      <w:lvlJc w:val="left"/>
      <w:pPr>
        <w:ind w:left="720" w:hanging="360"/>
      </w:pPr>
      <w:rPr>
        <w:rFonts w:hint="default" w:ascii="Symbol" w:hAnsi="Symbol"/>
      </w:rPr>
    </w:lvl>
    <w:lvl w:ilvl="1" w:tplc="D994C482">
      <w:start w:val="1"/>
      <w:numFmt w:val="bullet"/>
      <w:lvlText w:val="o"/>
      <w:lvlJc w:val="left"/>
      <w:pPr>
        <w:ind w:left="1440" w:hanging="360"/>
      </w:pPr>
      <w:rPr>
        <w:rFonts w:hint="default" w:ascii="Courier New" w:hAnsi="Courier New"/>
      </w:rPr>
    </w:lvl>
    <w:lvl w:ilvl="2" w:tplc="46406122">
      <w:start w:val="1"/>
      <w:numFmt w:val="bullet"/>
      <w:lvlText w:val=""/>
      <w:lvlJc w:val="left"/>
      <w:pPr>
        <w:ind w:left="2160" w:hanging="360"/>
      </w:pPr>
      <w:rPr>
        <w:rFonts w:hint="default" w:ascii="Wingdings" w:hAnsi="Wingdings"/>
      </w:rPr>
    </w:lvl>
    <w:lvl w:ilvl="3" w:tplc="DD26A2F4">
      <w:start w:val="1"/>
      <w:numFmt w:val="bullet"/>
      <w:lvlText w:val=""/>
      <w:lvlJc w:val="left"/>
      <w:pPr>
        <w:ind w:left="2880" w:hanging="360"/>
      </w:pPr>
      <w:rPr>
        <w:rFonts w:hint="default" w:ascii="Symbol" w:hAnsi="Symbol"/>
      </w:rPr>
    </w:lvl>
    <w:lvl w:ilvl="4" w:tplc="F26221EA">
      <w:start w:val="1"/>
      <w:numFmt w:val="bullet"/>
      <w:lvlText w:val="o"/>
      <w:lvlJc w:val="left"/>
      <w:pPr>
        <w:ind w:left="3600" w:hanging="360"/>
      </w:pPr>
      <w:rPr>
        <w:rFonts w:hint="default" w:ascii="Courier New" w:hAnsi="Courier New"/>
      </w:rPr>
    </w:lvl>
    <w:lvl w:ilvl="5" w:tplc="7316984A">
      <w:start w:val="1"/>
      <w:numFmt w:val="bullet"/>
      <w:lvlText w:val=""/>
      <w:lvlJc w:val="left"/>
      <w:pPr>
        <w:ind w:left="4320" w:hanging="360"/>
      </w:pPr>
      <w:rPr>
        <w:rFonts w:hint="default" w:ascii="Wingdings" w:hAnsi="Wingdings"/>
      </w:rPr>
    </w:lvl>
    <w:lvl w:ilvl="6" w:tplc="B87E360A">
      <w:start w:val="1"/>
      <w:numFmt w:val="bullet"/>
      <w:lvlText w:val=""/>
      <w:lvlJc w:val="left"/>
      <w:pPr>
        <w:ind w:left="5040" w:hanging="360"/>
      </w:pPr>
      <w:rPr>
        <w:rFonts w:hint="default" w:ascii="Symbol" w:hAnsi="Symbol"/>
      </w:rPr>
    </w:lvl>
    <w:lvl w:ilvl="7" w:tplc="7DB88896">
      <w:start w:val="1"/>
      <w:numFmt w:val="bullet"/>
      <w:lvlText w:val="o"/>
      <w:lvlJc w:val="left"/>
      <w:pPr>
        <w:ind w:left="5760" w:hanging="360"/>
      </w:pPr>
      <w:rPr>
        <w:rFonts w:hint="default" w:ascii="Courier New" w:hAnsi="Courier New"/>
      </w:rPr>
    </w:lvl>
    <w:lvl w:ilvl="8" w:tplc="5EC8AABE">
      <w:start w:val="1"/>
      <w:numFmt w:val="bullet"/>
      <w:lvlText w:val=""/>
      <w:lvlJc w:val="left"/>
      <w:pPr>
        <w:ind w:left="6480" w:hanging="360"/>
      </w:pPr>
      <w:rPr>
        <w:rFonts w:hint="default" w:ascii="Wingdings" w:hAnsi="Wingdings"/>
      </w:rPr>
    </w:lvl>
  </w:abstractNum>
  <w:abstractNum w:abstractNumId="13" w15:restartNumberingAfterBreak="0">
    <w:nsid w:val="77066E4D"/>
    <w:multiLevelType w:val="hybridMultilevel"/>
    <w:tmpl w:val="22B4D2F6"/>
    <w:lvl w:ilvl="0" w:tplc="FB569FAC">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7F757593"/>
    <w:multiLevelType w:val="multilevel"/>
    <w:tmpl w:val="C4E2CC6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hint="default" w:ascii="Courier New" w:hAnsi="Courier New"/>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9">
    <w:abstractNumId w:val="18"/>
  </w:num>
  <w:num w:numId="18">
    <w:abstractNumId w:val="17"/>
  </w:num>
  <w:num w:numId="17">
    <w:abstractNumId w:val="16"/>
  </w:num>
  <w:num w:numId="16">
    <w:abstractNumId w:val="15"/>
  </w:num>
  <w:num w:numId="1" w16cid:durableId="1983920771">
    <w:abstractNumId w:val="7"/>
  </w:num>
  <w:num w:numId="2" w16cid:durableId="2086222758">
    <w:abstractNumId w:val="6"/>
  </w:num>
  <w:num w:numId="3" w16cid:durableId="1433159106">
    <w:abstractNumId w:val="11"/>
  </w:num>
  <w:num w:numId="4" w16cid:durableId="1589271111">
    <w:abstractNumId w:val="3"/>
  </w:num>
  <w:num w:numId="5" w16cid:durableId="858347811">
    <w:abstractNumId w:val="0"/>
  </w:num>
  <w:num w:numId="6" w16cid:durableId="948046064">
    <w:abstractNumId w:val="1"/>
  </w:num>
  <w:num w:numId="7" w16cid:durableId="503470111">
    <w:abstractNumId w:val="5"/>
  </w:num>
  <w:num w:numId="8" w16cid:durableId="1587496744">
    <w:abstractNumId w:val="8"/>
  </w:num>
  <w:num w:numId="9" w16cid:durableId="1714378635">
    <w:abstractNumId w:val="10"/>
  </w:num>
  <w:num w:numId="10" w16cid:durableId="1160855095">
    <w:abstractNumId w:val="13"/>
  </w:num>
  <w:num w:numId="11" w16cid:durableId="608047333">
    <w:abstractNumId w:val="9"/>
  </w:num>
  <w:num w:numId="12" w16cid:durableId="1094059269">
    <w:abstractNumId w:val="4"/>
  </w:num>
  <w:num w:numId="13" w16cid:durableId="1300454491">
    <w:abstractNumId w:val="12"/>
  </w:num>
  <w:num w:numId="14" w16cid:durableId="1866363642">
    <w:abstractNumId w:val="14"/>
  </w:num>
  <w:num w:numId="15" w16cid:durableId="1677924354">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0B49"/>
    <w:rsid w:val="00010412"/>
    <w:rsid w:val="00011672"/>
    <w:rsid w:val="000122BC"/>
    <w:rsid w:val="0002062C"/>
    <w:rsid w:val="00025D21"/>
    <w:rsid w:val="000321AB"/>
    <w:rsid w:val="00032A4C"/>
    <w:rsid w:val="000412DF"/>
    <w:rsid w:val="0006060C"/>
    <w:rsid w:val="0006085C"/>
    <w:rsid w:val="00067585"/>
    <w:rsid w:val="000708A6"/>
    <w:rsid w:val="00073A08"/>
    <w:rsid w:val="00082265"/>
    <w:rsid w:val="00083D70"/>
    <w:rsid w:val="000864BA"/>
    <w:rsid w:val="0008A050"/>
    <w:rsid w:val="000A587A"/>
    <w:rsid w:val="000A7B27"/>
    <w:rsid w:val="000B30EA"/>
    <w:rsid w:val="000B5E8F"/>
    <w:rsid w:val="000C011C"/>
    <w:rsid w:val="000C7C19"/>
    <w:rsid w:val="000D0B74"/>
    <w:rsid w:val="000D112C"/>
    <w:rsid w:val="000D4D1B"/>
    <w:rsid w:val="000E0FDF"/>
    <w:rsid w:val="000E4AC2"/>
    <w:rsid w:val="000E5A27"/>
    <w:rsid w:val="000E7631"/>
    <w:rsid w:val="00102445"/>
    <w:rsid w:val="00102632"/>
    <w:rsid w:val="0012640C"/>
    <w:rsid w:val="00136065"/>
    <w:rsid w:val="001401AC"/>
    <w:rsid w:val="001445CB"/>
    <w:rsid w:val="001469B8"/>
    <w:rsid w:val="00152E65"/>
    <w:rsid w:val="001606E2"/>
    <w:rsid w:val="0016258C"/>
    <w:rsid w:val="00165FC0"/>
    <w:rsid w:val="00171254"/>
    <w:rsid w:val="001764E9"/>
    <w:rsid w:val="00182DFE"/>
    <w:rsid w:val="001977C2"/>
    <w:rsid w:val="001B0406"/>
    <w:rsid w:val="001B07D6"/>
    <w:rsid w:val="001B6772"/>
    <w:rsid w:val="001B756F"/>
    <w:rsid w:val="001B7FFE"/>
    <w:rsid w:val="001C182F"/>
    <w:rsid w:val="001C6E47"/>
    <w:rsid w:val="001D1AEA"/>
    <w:rsid w:val="001D3796"/>
    <w:rsid w:val="001E1FC8"/>
    <w:rsid w:val="001E2EE8"/>
    <w:rsid w:val="001E3507"/>
    <w:rsid w:val="001E3D22"/>
    <w:rsid w:val="001E4E26"/>
    <w:rsid w:val="001F1250"/>
    <w:rsid w:val="001F217F"/>
    <w:rsid w:val="001F6323"/>
    <w:rsid w:val="001F7E40"/>
    <w:rsid w:val="002102C7"/>
    <w:rsid w:val="0021060C"/>
    <w:rsid w:val="00213820"/>
    <w:rsid w:val="00221483"/>
    <w:rsid w:val="002235BF"/>
    <w:rsid w:val="002243A0"/>
    <w:rsid w:val="00225524"/>
    <w:rsid w:val="00225B45"/>
    <w:rsid w:val="00245FEA"/>
    <w:rsid w:val="00245FEF"/>
    <w:rsid w:val="00251443"/>
    <w:rsid w:val="00275F12"/>
    <w:rsid w:val="002814DA"/>
    <w:rsid w:val="00283CFC"/>
    <w:rsid w:val="002937E6"/>
    <w:rsid w:val="00295650"/>
    <w:rsid w:val="00296F3C"/>
    <w:rsid w:val="002A0310"/>
    <w:rsid w:val="002A5AB4"/>
    <w:rsid w:val="002B0CAF"/>
    <w:rsid w:val="002B610C"/>
    <w:rsid w:val="002B663C"/>
    <w:rsid w:val="002B71AA"/>
    <w:rsid w:val="002B79E8"/>
    <w:rsid w:val="002D5992"/>
    <w:rsid w:val="002E4655"/>
    <w:rsid w:val="002F68D9"/>
    <w:rsid w:val="002F7ACD"/>
    <w:rsid w:val="00302D6B"/>
    <w:rsid w:val="003166AF"/>
    <w:rsid w:val="00316AD7"/>
    <w:rsid w:val="00331A3A"/>
    <w:rsid w:val="0033701F"/>
    <w:rsid w:val="00343429"/>
    <w:rsid w:val="0035039F"/>
    <w:rsid w:val="003749ED"/>
    <w:rsid w:val="00375682"/>
    <w:rsid w:val="00377AF4"/>
    <w:rsid w:val="0039280A"/>
    <w:rsid w:val="00392BEB"/>
    <w:rsid w:val="00393D9D"/>
    <w:rsid w:val="00394F89"/>
    <w:rsid w:val="00397F8E"/>
    <w:rsid w:val="003A030F"/>
    <w:rsid w:val="003C1F35"/>
    <w:rsid w:val="003D2709"/>
    <w:rsid w:val="003F05B0"/>
    <w:rsid w:val="003F29B1"/>
    <w:rsid w:val="004048D7"/>
    <w:rsid w:val="00412401"/>
    <w:rsid w:val="00421F84"/>
    <w:rsid w:val="0043103F"/>
    <w:rsid w:val="00431C8C"/>
    <w:rsid w:val="00436F42"/>
    <w:rsid w:val="0044334F"/>
    <w:rsid w:val="00444EEA"/>
    <w:rsid w:val="00445316"/>
    <w:rsid w:val="00447AD5"/>
    <w:rsid w:val="00450349"/>
    <w:rsid w:val="00452846"/>
    <w:rsid w:val="00456D5F"/>
    <w:rsid w:val="0045734D"/>
    <w:rsid w:val="00463125"/>
    <w:rsid w:val="00466EB3"/>
    <w:rsid w:val="004733AF"/>
    <w:rsid w:val="00483977"/>
    <w:rsid w:val="00487EAF"/>
    <w:rsid w:val="004902A7"/>
    <w:rsid w:val="0049365C"/>
    <w:rsid w:val="00493EBF"/>
    <w:rsid w:val="00496BCC"/>
    <w:rsid w:val="004C01D9"/>
    <w:rsid w:val="004C1739"/>
    <w:rsid w:val="004C422E"/>
    <w:rsid w:val="004D691E"/>
    <w:rsid w:val="004F772F"/>
    <w:rsid w:val="00500499"/>
    <w:rsid w:val="00505513"/>
    <w:rsid w:val="00512145"/>
    <w:rsid w:val="005148A5"/>
    <w:rsid w:val="005376B5"/>
    <w:rsid w:val="00545745"/>
    <w:rsid w:val="0055269A"/>
    <w:rsid w:val="00552995"/>
    <w:rsid w:val="00560410"/>
    <w:rsid w:val="00566777"/>
    <w:rsid w:val="00566A49"/>
    <w:rsid w:val="00571CD1"/>
    <w:rsid w:val="00573489"/>
    <w:rsid w:val="00577049"/>
    <w:rsid w:val="00584DB0"/>
    <w:rsid w:val="0058539C"/>
    <w:rsid w:val="005901DE"/>
    <w:rsid w:val="005938CA"/>
    <w:rsid w:val="005A6113"/>
    <w:rsid w:val="005C454B"/>
    <w:rsid w:val="005D2DDB"/>
    <w:rsid w:val="005E4D03"/>
    <w:rsid w:val="005F303E"/>
    <w:rsid w:val="005F70F7"/>
    <w:rsid w:val="006005AA"/>
    <w:rsid w:val="006022A0"/>
    <w:rsid w:val="006035E0"/>
    <w:rsid w:val="00611C9C"/>
    <w:rsid w:val="00612C96"/>
    <w:rsid w:val="006179E3"/>
    <w:rsid w:val="00617C99"/>
    <w:rsid w:val="00623048"/>
    <w:rsid w:val="006435D0"/>
    <w:rsid w:val="0064534D"/>
    <w:rsid w:val="00646042"/>
    <w:rsid w:val="00647D60"/>
    <w:rsid w:val="00656A6A"/>
    <w:rsid w:val="006767D5"/>
    <w:rsid w:val="00680094"/>
    <w:rsid w:val="006809A6"/>
    <w:rsid w:val="00683BE9"/>
    <w:rsid w:val="006852C7"/>
    <w:rsid w:val="00696880"/>
    <w:rsid w:val="006A3B99"/>
    <w:rsid w:val="006A4252"/>
    <w:rsid w:val="006A7202"/>
    <w:rsid w:val="006B4B63"/>
    <w:rsid w:val="006B668A"/>
    <w:rsid w:val="006C521B"/>
    <w:rsid w:val="006D2FF2"/>
    <w:rsid w:val="006D317D"/>
    <w:rsid w:val="006D383C"/>
    <w:rsid w:val="006D6C44"/>
    <w:rsid w:val="006D6D21"/>
    <w:rsid w:val="00713563"/>
    <w:rsid w:val="00717018"/>
    <w:rsid w:val="007202A0"/>
    <w:rsid w:val="00721580"/>
    <w:rsid w:val="00723830"/>
    <w:rsid w:val="00723876"/>
    <w:rsid w:val="007248BC"/>
    <w:rsid w:val="00740133"/>
    <w:rsid w:val="00747F83"/>
    <w:rsid w:val="0075252A"/>
    <w:rsid w:val="00762ED3"/>
    <w:rsid w:val="00770B62"/>
    <w:rsid w:val="00775831"/>
    <w:rsid w:val="00775CF8"/>
    <w:rsid w:val="00790E13"/>
    <w:rsid w:val="007974AA"/>
    <w:rsid w:val="00798F35"/>
    <w:rsid w:val="007A7D14"/>
    <w:rsid w:val="007C078D"/>
    <w:rsid w:val="007C0B49"/>
    <w:rsid w:val="007C2FDF"/>
    <w:rsid w:val="007C467C"/>
    <w:rsid w:val="007E1ADC"/>
    <w:rsid w:val="00810806"/>
    <w:rsid w:val="008136D0"/>
    <w:rsid w:val="00814130"/>
    <w:rsid w:val="008141BA"/>
    <w:rsid w:val="008210E4"/>
    <w:rsid w:val="008265FB"/>
    <w:rsid w:val="0082731F"/>
    <w:rsid w:val="00830804"/>
    <w:rsid w:val="00831EEB"/>
    <w:rsid w:val="00832114"/>
    <w:rsid w:val="00833501"/>
    <w:rsid w:val="0084437F"/>
    <w:rsid w:val="00847CB9"/>
    <w:rsid w:val="00853CE7"/>
    <w:rsid w:val="00856A20"/>
    <w:rsid w:val="00857385"/>
    <w:rsid w:val="00873072"/>
    <w:rsid w:val="008808C7"/>
    <w:rsid w:val="00880DC8"/>
    <w:rsid w:val="00884095"/>
    <w:rsid w:val="0088452B"/>
    <w:rsid w:val="00893667"/>
    <w:rsid w:val="008939F3"/>
    <w:rsid w:val="00894877"/>
    <w:rsid w:val="008A31A9"/>
    <w:rsid w:val="008B23E9"/>
    <w:rsid w:val="008E7D32"/>
    <w:rsid w:val="00921F28"/>
    <w:rsid w:val="00925431"/>
    <w:rsid w:val="0093373F"/>
    <w:rsid w:val="00934F2E"/>
    <w:rsid w:val="00934FB1"/>
    <w:rsid w:val="00937A0D"/>
    <w:rsid w:val="00956650"/>
    <w:rsid w:val="00960033"/>
    <w:rsid w:val="0096303B"/>
    <w:rsid w:val="0096688D"/>
    <w:rsid w:val="009702A5"/>
    <w:rsid w:val="009830C4"/>
    <w:rsid w:val="00992F9E"/>
    <w:rsid w:val="009A04A1"/>
    <w:rsid w:val="009A4EFB"/>
    <w:rsid w:val="009A624F"/>
    <w:rsid w:val="009B2A39"/>
    <w:rsid w:val="009C6E22"/>
    <w:rsid w:val="009C6FA7"/>
    <w:rsid w:val="009D4330"/>
    <w:rsid w:val="009D4BDD"/>
    <w:rsid w:val="009E51DF"/>
    <w:rsid w:val="009F0DD5"/>
    <w:rsid w:val="00A04984"/>
    <w:rsid w:val="00A078CC"/>
    <w:rsid w:val="00A13F5F"/>
    <w:rsid w:val="00A14682"/>
    <w:rsid w:val="00A15E3C"/>
    <w:rsid w:val="00A25303"/>
    <w:rsid w:val="00A2ECB5"/>
    <w:rsid w:val="00A34511"/>
    <w:rsid w:val="00A356A1"/>
    <w:rsid w:val="00A367FF"/>
    <w:rsid w:val="00A4008B"/>
    <w:rsid w:val="00A741A7"/>
    <w:rsid w:val="00A77F4E"/>
    <w:rsid w:val="00A85AE3"/>
    <w:rsid w:val="00A97B4A"/>
    <w:rsid w:val="00AB0281"/>
    <w:rsid w:val="00AB0C87"/>
    <w:rsid w:val="00AB2F68"/>
    <w:rsid w:val="00AC48BF"/>
    <w:rsid w:val="00AC731E"/>
    <w:rsid w:val="00AD003F"/>
    <w:rsid w:val="00AD06DA"/>
    <w:rsid w:val="00AE3457"/>
    <w:rsid w:val="00AE679C"/>
    <w:rsid w:val="00AEF46D"/>
    <w:rsid w:val="00AF04DE"/>
    <w:rsid w:val="00B048A6"/>
    <w:rsid w:val="00B17AA1"/>
    <w:rsid w:val="00B17ACD"/>
    <w:rsid w:val="00B23FF8"/>
    <w:rsid w:val="00B26275"/>
    <w:rsid w:val="00B30711"/>
    <w:rsid w:val="00B461B6"/>
    <w:rsid w:val="00B60141"/>
    <w:rsid w:val="00B65F73"/>
    <w:rsid w:val="00B6798D"/>
    <w:rsid w:val="00B94971"/>
    <w:rsid w:val="00B96C0A"/>
    <w:rsid w:val="00B977BB"/>
    <w:rsid w:val="00BA05E2"/>
    <w:rsid w:val="00BA1BDA"/>
    <w:rsid w:val="00BB1D57"/>
    <w:rsid w:val="00BB382D"/>
    <w:rsid w:val="00BB4C1E"/>
    <w:rsid w:val="00BC2D72"/>
    <w:rsid w:val="00BC5C3A"/>
    <w:rsid w:val="00BD3B69"/>
    <w:rsid w:val="00BE05EC"/>
    <w:rsid w:val="00BE2F4A"/>
    <w:rsid w:val="00BF4BF5"/>
    <w:rsid w:val="00BF556A"/>
    <w:rsid w:val="00C010B8"/>
    <w:rsid w:val="00C0276E"/>
    <w:rsid w:val="00C03DF7"/>
    <w:rsid w:val="00C10476"/>
    <w:rsid w:val="00C15E0C"/>
    <w:rsid w:val="00C178C9"/>
    <w:rsid w:val="00C2509F"/>
    <w:rsid w:val="00C32FDE"/>
    <w:rsid w:val="00C33143"/>
    <w:rsid w:val="00C35093"/>
    <w:rsid w:val="00C409AD"/>
    <w:rsid w:val="00C45E0A"/>
    <w:rsid w:val="00C60BFE"/>
    <w:rsid w:val="00C616FD"/>
    <w:rsid w:val="00C63288"/>
    <w:rsid w:val="00C6794E"/>
    <w:rsid w:val="00C67989"/>
    <w:rsid w:val="00C8632B"/>
    <w:rsid w:val="00C8677B"/>
    <w:rsid w:val="00C91CD8"/>
    <w:rsid w:val="00CA267E"/>
    <w:rsid w:val="00CA4C3A"/>
    <w:rsid w:val="00CA6D7E"/>
    <w:rsid w:val="00CA6F1B"/>
    <w:rsid w:val="00CB76A5"/>
    <w:rsid w:val="00CB7BCE"/>
    <w:rsid w:val="00D020D2"/>
    <w:rsid w:val="00D10D5D"/>
    <w:rsid w:val="00D14A6F"/>
    <w:rsid w:val="00D17DDA"/>
    <w:rsid w:val="00D250D6"/>
    <w:rsid w:val="00D32245"/>
    <w:rsid w:val="00D3458A"/>
    <w:rsid w:val="00D37428"/>
    <w:rsid w:val="00D47731"/>
    <w:rsid w:val="00D5037E"/>
    <w:rsid w:val="00D503DB"/>
    <w:rsid w:val="00D523C3"/>
    <w:rsid w:val="00D6339C"/>
    <w:rsid w:val="00D85F2A"/>
    <w:rsid w:val="00DA33A3"/>
    <w:rsid w:val="00DB54CA"/>
    <w:rsid w:val="00DC3D10"/>
    <w:rsid w:val="00DE523E"/>
    <w:rsid w:val="00DE69EA"/>
    <w:rsid w:val="00DF0A14"/>
    <w:rsid w:val="00DF1E66"/>
    <w:rsid w:val="00DF7B47"/>
    <w:rsid w:val="00E0218A"/>
    <w:rsid w:val="00E06247"/>
    <w:rsid w:val="00E11C47"/>
    <w:rsid w:val="00E20F2E"/>
    <w:rsid w:val="00E21247"/>
    <w:rsid w:val="00E2446D"/>
    <w:rsid w:val="00E324B3"/>
    <w:rsid w:val="00E378A3"/>
    <w:rsid w:val="00E4272A"/>
    <w:rsid w:val="00E462F2"/>
    <w:rsid w:val="00E51FB4"/>
    <w:rsid w:val="00E6000F"/>
    <w:rsid w:val="00E6658D"/>
    <w:rsid w:val="00E70081"/>
    <w:rsid w:val="00E71B0F"/>
    <w:rsid w:val="00E721A6"/>
    <w:rsid w:val="00E734FB"/>
    <w:rsid w:val="00E7441B"/>
    <w:rsid w:val="00E76985"/>
    <w:rsid w:val="00E90EF6"/>
    <w:rsid w:val="00E926B8"/>
    <w:rsid w:val="00EA3AB8"/>
    <w:rsid w:val="00EA3E38"/>
    <w:rsid w:val="00EB09B5"/>
    <w:rsid w:val="00EB2A0D"/>
    <w:rsid w:val="00EC38D3"/>
    <w:rsid w:val="00EC4BA5"/>
    <w:rsid w:val="00EC7EA7"/>
    <w:rsid w:val="00ED0FC0"/>
    <w:rsid w:val="00ED4B79"/>
    <w:rsid w:val="00ED653B"/>
    <w:rsid w:val="00ED7D20"/>
    <w:rsid w:val="00EE1D88"/>
    <w:rsid w:val="00EF20A9"/>
    <w:rsid w:val="00EF387C"/>
    <w:rsid w:val="00EF3BA8"/>
    <w:rsid w:val="00F01111"/>
    <w:rsid w:val="00F01322"/>
    <w:rsid w:val="00F01BEB"/>
    <w:rsid w:val="00F027D1"/>
    <w:rsid w:val="00F034E0"/>
    <w:rsid w:val="00F0BF08"/>
    <w:rsid w:val="00F11AF0"/>
    <w:rsid w:val="00F12D9E"/>
    <w:rsid w:val="00F15D01"/>
    <w:rsid w:val="00F37587"/>
    <w:rsid w:val="00F40410"/>
    <w:rsid w:val="00F42C2B"/>
    <w:rsid w:val="00F44876"/>
    <w:rsid w:val="00F47A5F"/>
    <w:rsid w:val="00F52FCD"/>
    <w:rsid w:val="00F60B63"/>
    <w:rsid w:val="00F61D61"/>
    <w:rsid w:val="00F67CE3"/>
    <w:rsid w:val="00F70F4E"/>
    <w:rsid w:val="00F7183B"/>
    <w:rsid w:val="00F75D3F"/>
    <w:rsid w:val="00F94310"/>
    <w:rsid w:val="00FA12A8"/>
    <w:rsid w:val="00FA3692"/>
    <w:rsid w:val="00FA5808"/>
    <w:rsid w:val="00FB33B9"/>
    <w:rsid w:val="00FB6372"/>
    <w:rsid w:val="00FC07FB"/>
    <w:rsid w:val="00FC104E"/>
    <w:rsid w:val="00FC1390"/>
    <w:rsid w:val="00FC4953"/>
    <w:rsid w:val="00FC65D3"/>
    <w:rsid w:val="00FF092F"/>
    <w:rsid w:val="00FF65A5"/>
    <w:rsid w:val="011ED687"/>
    <w:rsid w:val="011F4362"/>
    <w:rsid w:val="015AE3A6"/>
    <w:rsid w:val="0168AD5D"/>
    <w:rsid w:val="0188D6D9"/>
    <w:rsid w:val="0191FEBC"/>
    <w:rsid w:val="01A724F9"/>
    <w:rsid w:val="01B03E93"/>
    <w:rsid w:val="01B9A56E"/>
    <w:rsid w:val="01C8D94E"/>
    <w:rsid w:val="01FA5A22"/>
    <w:rsid w:val="01FB9046"/>
    <w:rsid w:val="02110A5C"/>
    <w:rsid w:val="021804A7"/>
    <w:rsid w:val="0227227F"/>
    <w:rsid w:val="025CD16F"/>
    <w:rsid w:val="0265CCF4"/>
    <w:rsid w:val="02ABE3F9"/>
    <w:rsid w:val="02BB0FD8"/>
    <w:rsid w:val="02FC4702"/>
    <w:rsid w:val="03088F7A"/>
    <w:rsid w:val="030C733B"/>
    <w:rsid w:val="0317428A"/>
    <w:rsid w:val="032A9C0A"/>
    <w:rsid w:val="0330C6D7"/>
    <w:rsid w:val="035033F5"/>
    <w:rsid w:val="0354343B"/>
    <w:rsid w:val="0358FA98"/>
    <w:rsid w:val="035B85FB"/>
    <w:rsid w:val="035F04F9"/>
    <w:rsid w:val="035FE3D0"/>
    <w:rsid w:val="03BD90C3"/>
    <w:rsid w:val="03C1127A"/>
    <w:rsid w:val="03C4AC8D"/>
    <w:rsid w:val="03C63434"/>
    <w:rsid w:val="03D69432"/>
    <w:rsid w:val="040C2513"/>
    <w:rsid w:val="04528479"/>
    <w:rsid w:val="0472619B"/>
    <w:rsid w:val="04761D40"/>
    <w:rsid w:val="047FFB52"/>
    <w:rsid w:val="04AEC034"/>
    <w:rsid w:val="04C019E0"/>
    <w:rsid w:val="04CAAFA3"/>
    <w:rsid w:val="04D65F7D"/>
    <w:rsid w:val="04DFCF36"/>
    <w:rsid w:val="0501EBB8"/>
    <w:rsid w:val="05133B9F"/>
    <w:rsid w:val="051BF0AB"/>
    <w:rsid w:val="0527983F"/>
    <w:rsid w:val="053231E0"/>
    <w:rsid w:val="0537E391"/>
    <w:rsid w:val="05448A77"/>
    <w:rsid w:val="054D2FB3"/>
    <w:rsid w:val="055AB216"/>
    <w:rsid w:val="05A46F14"/>
    <w:rsid w:val="05FDDC14"/>
    <w:rsid w:val="06054A49"/>
    <w:rsid w:val="06279FAA"/>
    <w:rsid w:val="06322CA0"/>
    <w:rsid w:val="063BDBD2"/>
    <w:rsid w:val="0651CA96"/>
    <w:rsid w:val="065E21A1"/>
    <w:rsid w:val="06658074"/>
    <w:rsid w:val="066924D2"/>
    <w:rsid w:val="0698ED7C"/>
    <w:rsid w:val="069D1ABA"/>
    <w:rsid w:val="06AADBD0"/>
    <w:rsid w:val="06C4F74E"/>
    <w:rsid w:val="06DAFD68"/>
    <w:rsid w:val="06DBAEE2"/>
    <w:rsid w:val="06E0875B"/>
    <w:rsid w:val="07251BE3"/>
    <w:rsid w:val="07254D77"/>
    <w:rsid w:val="0731F1B9"/>
    <w:rsid w:val="073E67D1"/>
    <w:rsid w:val="07B6F9CD"/>
    <w:rsid w:val="07D587E7"/>
    <w:rsid w:val="07D71F72"/>
    <w:rsid w:val="07E09BF2"/>
    <w:rsid w:val="07E101D7"/>
    <w:rsid w:val="08132358"/>
    <w:rsid w:val="084F2DD4"/>
    <w:rsid w:val="085B4372"/>
    <w:rsid w:val="08927E3B"/>
    <w:rsid w:val="08A29372"/>
    <w:rsid w:val="08B50B2D"/>
    <w:rsid w:val="08C47945"/>
    <w:rsid w:val="09061E24"/>
    <w:rsid w:val="090C6564"/>
    <w:rsid w:val="0924A926"/>
    <w:rsid w:val="09293CA7"/>
    <w:rsid w:val="092F22C1"/>
    <w:rsid w:val="093073ED"/>
    <w:rsid w:val="093B3A00"/>
    <w:rsid w:val="095CABED"/>
    <w:rsid w:val="0966DC23"/>
    <w:rsid w:val="097D3549"/>
    <w:rsid w:val="0992AA75"/>
    <w:rsid w:val="09A9BFB2"/>
    <w:rsid w:val="09BBEC97"/>
    <w:rsid w:val="09CF2766"/>
    <w:rsid w:val="09DF09DB"/>
    <w:rsid w:val="09F43C55"/>
    <w:rsid w:val="0A0C1F2D"/>
    <w:rsid w:val="0A47621A"/>
    <w:rsid w:val="0A534F6B"/>
    <w:rsid w:val="0A56C62B"/>
    <w:rsid w:val="0AB58345"/>
    <w:rsid w:val="0ABBADDA"/>
    <w:rsid w:val="0ABDA5AA"/>
    <w:rsid w:val="0B0C0AAF"/>
    <w:rsid w:val="0B1A7E4C"/>
    <w:rsid w:val="0B1C2D77"/>
    <w:rsid w:val="0BBAAB9C"/>
    <w:rsid w:val="0BC5D7CE"/>
    <w:rsid w:val="0BD72E1A"/>
    <w:rsid w:val="0C369A78"/>
    <w:rsid w:val="0C416205"/>
    <w:rsid w:val="0C4A15B0"/>
    <w:rsid w:val="0C64B20B"/>
    <w:rsid w:val="0CA03547"/>
    <w:rsid w:val="0CABF52B"/>
    <w:rsid w:val="0CD65EDD"/>
    <w:rsid w:val="0CE2A936"/>
    <w:rsid w:val="0CE573CF"/>
    <w:rsid w:val="0D0CEEC9"/>
    <w:rsid w:val="0D1366CF"/>
    <w:rsid w:val="0D2E5F42"/>
    <w:rsid w:val="0D310348"/>
    <w:rsid w:val="0D4BA339"/>
    <w:rsid w:val="0D5116E3"/>
    <w:rsid w:val="0D67866F"/>
    <w:rsid w:val="0D6BB742"/>
    <w:rsid w:val="0D78C3F9"/>
    <w:rsid w:val="0D7DA493"/>
    <w:rsid w:val="0D9862F1"/>
    <w:rsid w:val="0DBC960C"/>
    <w:rsid w:val="0DBDA27F"/>
    <w:rsid w:val="0DC42199"/>
    <w:rsid w:val="0DEA31F2"/>
    <w:rsid w:val="0DEEEAD2"/>
    <w:rsid w:val="0E087765"/>
    <w:rsid w:val="0E15C307"/>
    <w:rsid w:val="0E1B083C"/>
    <w:rsid w:val="0E1DD5F5"/>
    <w:rsid w:val="0E212C1F"/>
    <w:rsid w:val="0E2D1B2A"/>
    <w:rsid w:val="0E3834EB"/>
    <w:rsid w:val="0E38A5B6"/>
    <w:rsid w:val="0E50B297"/>
    <w:rsid w:val="0E6A7C30"/>
    <w:rsid w:val="0E7B1D45"/>
    <w:rsid w:val="0E8AA678"/>
    <w:rsid w:val="0EA2DF48"/>
    <w:rsid w:val="0EDA8ACA"/>
    <w:rsid w:val="0EDAE3DF"/>
    <w:rsid w:val="0EE3C9D8"/>
    <w:rsid w:val="0EE7F202"/>
    <w:rsid w:val="0F48B4FD"/>
    <w:rsid w:val="0F5C58C6"/>
    <w:rsid w:val="0F5E0853"/>
    <w:rsid w:val="0F5FFE66"/>
    <w:rsid w:val="0F6EA5C9"/>
    <w:rsid w:val="0F84CD5B"/>
    <w:rsid w:val="0F856208"/>
    <w:rsid w:val="0FB85F69"/>
    <w:rsid w:val="0FBF15DD"/>
    <w:rsid w:val="0FBF1DEC"/>
    <w:rsid w:val="0FC27999"/>
    <w:rsid w:val="0FD4B5EB"/>
    <w:rsid w:val="0FE1E0F4"/>
    <w:rsid w:val="100D88AE"/>
    <w:rsid w:val="10183656"/>
    <w:rsid w:val="102522FC"/>
    <w:rsid w:val="10416CB1"/>
    <w:rsid w:val="10601482"/>
    <w:rsid w:val="10788DC0"/>
    <w:rsid w:val="10985AEF"/>
    <w:rsid w:val="109D5A45"/>
    <w:rsid w:val="10A29B78"/>
    <w:rsid w:val="10D2AB27"/>
    <w:rsid w:val="10E5AC2A"/>
    <w:rsid w:val="10F0C652"/>
    <w:rsid w:val="11073FA0"/>
    <w:rsid w:val="1115E021"/>
    <w:rsid w:val="11349395"/>
    <w:rsid w:val="114DCA82"/>
    <w:rsid w:val="1158CCE1"/>
    <w:rsid w:val="11691CE2"/>
    <w:rsid w:val="11A87420"/>
    <w:rsid w:val="11AC7CC2"/>
    <w:rsid w:val="11C088AE"/>
    <w:rsid w:val="11F33353"/>
    <w:rsid w:val="120082AC"/>
    <w:rsid w:val="1209C275"/>
    <w:rsid w:val="121F5D1A"/>
    <w:rsid w:val="121FFC27"/>
    <w:rsid w:val="12323521"/>
    <w:rsid w:val="125A6FC8"/>
    <w:rsid w:val="127C1B8F"/>
    <w:rsid w:val="128C96B3"/>
    <w:rsid w:val="12AEB34D"/>
    <w:rsid w:val="12C97305"/>
    <w:rsid w:val="12D17711"/>
    <w:rsid w:val="12E510E1"/>
    <w:rsid w:val="12E8FA0B"/>
    <w:rsid w:val="131BE51B"/>
    <w:rsid w:val="136C3D8E"/>
    <w:rsid w:val="137510AC"/>
    <w:rsid w:val="137E313C"/>
    <w:rsid w:val="138171F9"/>
    <w:rsid w:val="1396B4BD"/>
    <w:rsid w:val="142E71CA"/>
    <w:rsid w:val="145DF941"/>
    <w:rsid w:val="1469699F"/>
    <w:rsid w:val="146DF22B"/>
    <w:rsid w:val="1471E294"/>
    <w:rsid w:val="1482905E"/>
    <w:rsid w:val="1489FF73"/>
    <w:rsid w:val="148A20AE"/>
    <w:rsid w:val="14A3E643"/>
    <w:rsid w:val="14A3E93D"/>
    <w:rsid w:val="14B7A672"/>
    <w:rsid w:val="14CCE67E"/>
    <w:rsid w:val="14DC086A"/>
    <w:rsid w:val="14DEBE44"/>
    <w:rsid w:val="150F3B82"/>
    <w:rsid w:val="151176C9"/>
    <w:rsid w:val="15128C4E"/>
    <w:rsid w:val="151BABEC"/>
    <w:rsid w:val="15481F89"/>
    <w:rsid w:val="154C1E68"/>
    <w:rsid w:val="154E85B5"/>
    <w:rsid w:val="155E6F91"/>
    <w:rsid w:val="1561AA12"/>
    <w:rsid w:val="15671F51"/>
    <w:rsid w:val="15740C0A"/>
    <w:rsid w:val="157BAADD"/>
    <w:rsid w:val="1585E7AC"/>
    <w:rsid w:val="15958937"/>
    <w:rsid w:val="15AD0851"/>
    <w:rsid w:val="15B71EDC"/>
    <w:rsid w:val="15B839A5"/>
    <w:rsid w:val="15D59FE2"/>
    <w:rsid w:val="15DB34ED"/>
    <w:rsid w:val="15E11E78"/>
    <w:rsid w:val="15E454F2"/>
    <w:rsid w:val="15F93C70"/>
    <w:rsid w:val="16238442"/>
    <w:rsid w:val="16264C09"/>
    <w:rsid w:val="162DBE08"/>
    <w:rsid w:val="164E71C0"/>
    <w:rsid w:val="165C7B24"/>
    <w:rsid w:val="165E1181"/>
    <w:rsid w:val="165E418C"/>
    <w:rsid w:val="1681871C"/>
    <w:rsid w:val="16903F12"/>
    <w:rsid w:val="1696A5B8"/>
    <w:rsid w:val="16B9FF3B"/>
    <w:rsid w:val="16DBED0C"/>
    <w:rsid w:val="16E52E44"/>
    <w:rsid w:val="16F7DE5E"/>
    <w:rsid w:val="17314BA2"/>
    <w:rsid w:val="17456564"/>
    <w:rsid w:val="1782CE64"/>
    <w:rsid w:val="17B65344"/>
    <w:rsid w:val="17CD23C3"/>
    <w:rsid w:val="17D7768D"/>
    <w:rsid w:val="17E690B1"/>
    <w:rsid w:val="17E6D773"/>
    <w:rsid w:val="17E96E55"/>
    <w:rsid w:val="17F08D99"/>
    <w:rsid w:val="17F5FB78"/>
    <w:rsid w:val="180B31C8"/>
    <w:rsid w:val="180FADF1"/>
    <w:rsid w:val="18180CF1"/>
    <w:rsid w:val="1819152C"/>
    <w:rsid w:val="1874922D"/>
    <w:rsid w:val="18818FD3"/>
    <w:rsid w:val="188AB149"/>
    <w:rsid w:val="18A57CD3"/>
    <w:rsid w:val="18AB6055"/>
    <w:rsid w:val="18B41C99"/>
    <w:rsid w:val="18CCBEFD"/>
    <w:rsid w:val="18DEF841"/>
    <w:rsid w:val="18E19342"/>
    <w:rsid w:val="18E413F1"/>
    <w:rsid w:val="1904E365"/>
    <w:rsid w:val="190D5172"/>
    <w:rsid w:val="1915F541"/>
    <w:rsid w:val="19264444"/>
    <w:rsid w:val="1958B736"/>
    <w:rsid w:val="197EFD07"/>
    <w:rsid w:val="197FFBAB"/>
    <w:rsid w:val="199D1B55"/>
    <w:rsid w:val="19B2C882"/>
    <w:rsid w:val="19BB9A92"/>
    <w:rsid w:val="19E21EED"/>
    <w:rsid w:val="19EC86A8"/>
    <w:rsid w:val="19EF6D93"/>
    <w:rsid w:val="19EF701E"/>
    <w:rsid w:val="1A00F7F6"/>
    <w:rsid w:val="1A19236F"/>
    <w:rsid w:val="1A276245"/>
    <w:rsid w:val="1A290CB2"/>
    <w:rsid w:val="1A38F127"/>
    <w:rsid w:val="1A3E8240"/>
    <w:rsid w:val="1A477D2D"/>
    <w:rsid w:val="1A4C1284"/>
    <w:rsid w:val="1A4E654E"/>
    <w:rsid w:val="1A665E5D"/>
    <w:rsid w:val="1A6EC985"/>
    <w:rsid w:val="1A74979F"/>
    <w:rsid w:val="1A83A645"/>
    <w:rsid w:val="1A883517"/>
    <w:rsid w:val="1A92270E"/>
    <w:rsid w:val="1A968BDE"/>
    <w:rsid w:val="1A97A898"/>
    <w:rsid w:val="1AA98AE8"/>
    <w:rsid w:val="1AB26DDB"/>
    <w:rsid w:val="1AC2CD4A"/>
    <w:rsid w:val="1AE686CA"/>
    <w:rsid w:val="1B1355B9"/>
    <w:rsid w:val="1B380024"/>
    <w:rsid w:val="1B4027DF"/>
    <w:rsid w:val="1B417110"/>
    <w:rsid w:val="1B42F298"/>
    <w:rsid w:val="1B736D7E"/>
    <w:rsid w:val="1BDCDC8E"/>
    <w:rsid w:val="1BEFA836"/>
    <w:rsid w:val="1C13854E"/>
    <w:rsid w:val="1C30FB0B"/>
    <w:rsid w:val="1C3378F9"/>
    <w:rsid w:val="1C4FBCEB"/>
    <w:rsid w:val="1C6B3E65"/>
    <w:rsid w:val="1C92F730"/>
    <w:rsid w:val="1CA4F88B"/>
    <w:rsid w:val="1CA697B3"/>
    <w:rsid w:val="1CA704FC"/>
    <w:rsid w:val="1CAC3D09"/>
    <w:rsid w:val="1CADB18A"/>
    <w:rsid w:val="1CB12103"/>
    <w:rsid w:val="1CD8F0F0"/>
    <w:rsid w:val="1CFA5750"/>
    <w:rsid w:val="1D079A06"/>
    <w:rsid w:val="1D31CAC1"/>
    <w:rsid w:val="1D34B791"/>
    <w:rsid w:val="1D4D933C"/>
    <w:rsid w:val="1D565FFD"/>
    <w:rsid w:val="1D6183CC"/>
    <w:rsid w:val="1D6DE4F0"/>
    <w:rsid w:val="1D736995"/>
    <w:rsid w:val="1D9E6E78"/>
    <w:rsid w:val="1DA41AAE"/>
    <w:rsid w:val="1DA691C3"/>
    <w:rsid w:val="1DECA05B"/>
    <w:rsid w:val="1DF54F28"/>
    <w:rsid w:val="1E02B569"/>
    <w:rsid w:val="1E1A8000"/>
    <w:rsid w:val="1E305DB8"/>
    <w:rsid w:val="1E32DFE1"/>
    <w:rsid w:val="1E4817C9"/>
    <w:rsid w:val="1E49E3A1"/>
    <w:rsid w:val="1E750886"/>
    <w:rsid w:val="1E7857DF"/>
    <w:rsid w:val="1E862746"/>
    <w:rsid w:val="1E8CCD9B"/>
    <w:rsid w:val="1E8EA0E1"/>
    <w:rsid w:val="1E98B413"/>
    <w:rsid w:val="1E9FAA06"/>
    <w:rsid w:val="1E9FD312"/>
    <w:rsid w:val="1ECE0814"/>
    <w:rsid w:val="1ED572A9"/>
    <w:rsid w:val="1EDAA045"/>
    <w:rsid w:val="1EE3AC5B"/>
    <w:rsid w:val="1EE83861"/>
    <w:rsid w:val="1EF4CD67"/>
    <w:rsid w:val="1F08371B"/>
    <w:rsid w:val="1F3D2E71"/>
    <w:rsid w:val="1F44EE44"/>
    <w:rsid w:val="1F473E8E"/>
    <w:rsid w:val="1F5125B7"/>
    <w:rsid w:val="1F5DAD91"/>
    <w:rsid w:val="1F8B4A8A"/>
    <w:rsid w:val="1FA67075"/>
    <w:rsid w:val="1FA9C24E"/>
    <w:rsid w:val="1FAAD56B"/>
    <w:rsid w:val="1FCEA4B3"/>
    <w:rsid w:val="1FECE75A"/>
    <w:rsid w:val="1FF5BC8E"/>
    <w:rsid w:val="20366504"/>
    <w:rsid w:val="20630AE5"/>
    <w:rsid w:val="207F7CBC"/>
    <w:rsid w:val="20BFFA34"/>
    <w:rsid w:val="20C114EE"/>
    <w:rsid w:val="20E3EB59"/>
    <w:rsid w:val="20EBF226"/>
    <w:rsid w:val="20EFB280"/>
    <w:rsid w:val="2112EE08"/>
    <w:rsid w:val="212D9A3D"/>
    <w:rsid w:val="21413E55"/>
    <w:rsid w:val="215B250A"/>
    <w:rsid w:val="215FE8CC"/>
    <w:rsid w:val="21630405"/>
    <w:rsid w:val="216B5229"/>
    <w:rsid w:val="217CF774"/>
    <w:rsid w:val="217E6F38"/>
    <w:rsid w:val="21A6A2E2"/>
    <w:rsid w:val="21D6741B"/>
    <w:rsid w:val="21DA8328"/>
    <w:rsid w:val="21DC4852"/>
    <w:rsid w:val="21E493E6"/>
    <w:rsid w:val="22054C3F"/>
    <w:rsid w:val="2225192D"/>
    <w:rsid w:val="222550ED"/>
    <w:rsid w:val="2226CEC3"/>
    <w:rsid w:val="2237F8A0"/>
    <w:rsid w:val="22713B17"/>
    <w:rsid w:val="227B3449"/>
    <w:rsid w:val="227B7671"/>
    <w:rsid w:val="228694D1"/>
    <w:rsid w:val="2290ACA1"/>
    <w:rsid w:val="2297E938"/>
    <w:rsid w:val="22F3BB08"/>
    <w:rsid w:val="2321AA74"/>
    <w:rsid w:val="23429944"/>
    <w:rsid w:val="234EBA29"/>
    <w:rsid w:val="238976F5"/>
    <w:rsid w:val="23B4488C"/>
    <w:rsid w:val="23B4B6BD"/>
    <w:rsid w:val="23B71D7E"/>
    <w:rsid w:val="23B775C5"/>
    <w:rsid w:val="23BAF24F"/>
    <w:rsid w:val="23F2ACD5"/>
    <w:rsid w:val="243B59AE"/>
    <w:rsid w:val="244BA18B"/>
    <w:rsid w:val="246A9B98"/>
    <w:rsid w:val="247DD8D9"/>
    <w:rsid w:val="24A8E37E"/>
    <w:rsid w:val="24B8E494"/>
    <w:rsid w:val="24BC9808"/>
    <w:rsid w:val="24D7C5ED"/>
    <w:rsid w:val="24F2179F"/>
    <w:rsid w:val="251C55A0"/>
    <w:rsid w:val="2578CAA6"/>
    <w:rsid w:val="258E7BBD"/>
    <w:rsid w:val="258F2D6A"/>
    <w:rsid w:val="25968232"/>
    <w:rsid w:val="259770E9"/>
    <w:rsid w:val="25B60748"/>
    <w:rsid w:val="25C3DBA1"/>
    <w:rsid w:val="25D496F7"/>
    <w:rsid w:val="25DCD989"/>
    <w:rsid w:val="25DDB26D"/>
    <w:rsid w:val="25E5AA5A"/>
    <w:rsid w:val="2606D816"/>
    <w:rsid w:val="260A9EC6"/>
    <w:rsid w:val="260E0E4B"/>
    <w:rsid w:val="261BB6D2"/>
    <w:rsid w:val="26337846"/>
    <w:rsid w:val="26378C05"/>
    <w:rsid w:val="2642008B"/>
    <w:rsid w:val="26467328"/>
    <w:rsid w:val="2651FC7B"/>
    <w:rsid w:val="265FBFF4"/>
    <w:rsid w:val="2673568C"/>
    <w:rsid w:val="269FA45B"/>
    <w:rsid w:val="26D61EE5"/>
    <w:rsid w:val="26E2B6F3"/>
    <w:rsid w:val="26E6A2BB"/>
    <w:rsid w:val="26F05561"/>
    <w:rsid w:val="26F943B5"/>
    <w:rsid w:val="26FE9389"/>
    <w:rsid w:val="270BAF08"/>
    <w:rsid w:val="2737F0C8"/>
    <w:rsid w:val="273898EE"/>
    <w:rsid w:val="274727FD"/>
    <w:rsid w:val="2754ECF6"/>
    <w:rsid w:val="2760D48A"/>
    <w:rsid w:val="279AAAF6"/>
    <w:rsid w:val="279DE6D7"/>
    <w:rsid w:val="27B55F3C"/>
    <w:rsid w:val="27B6EB69"/>
    <w:rsid w:val="27B7D5A9"/>
    <w:rsid w:val="27C2A16E"/>
    <w:rsid w:val="27F2131E"/>
    <w:rsid w:val="2824610E"/>
    <w:rsid w:val="282EBD95"/>
    <w:rsid w:val="2839A52B"/>
    <w:rsid w:val="285009C8"/>
    <w:rsid w:val="287F5DC9"/>
    <w:rsid w:val="289BFD12"/>
    <w:rsid w:val="28BCE575"/>
    <w:rsid w:val="28C1D1E0"/>
    <w:rsid w:val="28C4223F"/>
    <w:rsid w:val="28CD6AEE"/>
    <w:rsid w:val="28E5B7F1"/>
    <w:rsid w:val="28E62263"/>
    <w:rsid w:val="293E0CBB"/>
    <w:rsid w:val="294EACF5"/>
    <w:rsid w:val="295196A5"/>
    <w:rsid w:val="2956343A"/>
    <w:rsid w:val="296994CE"/>
    <w:rsid w:val="29892343"/>
    <w:rsid w:val="298E43D5"/>
    <w:rsid w:val="29A3FFD7"/>
    <w:rsid w:val="29A52255"/>
    <w:rsid w:val="29A8E1E4"/>
    <w:rsid w:val="29BB0CF9"/>
    <w:rsid w:val="2A02B532"/>
    <w:rsid w:val="2A0786B7"/>
    <w:rsid w:val="2A090787"/>
    <w:rsid w:val="2A38285A"/>
    <w:rsid w:val="2A38F694"/>
    <w:rsid w:val="2A68A462"/>
    <w:rsid w:val="2A68AF94"/>
    <w:rsid w:val="2AD9DD1C"/>
    <w:rsid w:val="2ADC62CA"/>
    <w:rsid w:val="2AE37637"/>
    <w:rsid w:val="2AE615A4"/>
    <w:rsid w:val="2AF2049B"/>
    <w:rsid w:val="2B165830"/>
    <w:rsid w:val="2B24A48E"/>
    <w:rsid w:val="2B2DAA01"/>
    <w:rsid w:val="2B383B8D"/>
    <w:rsid w:val="2B3CDCC9"/>
    <w:rsid w:val="2B4916B9"/>
    <w:rsid w:val="2B7220C5"/>
    <w:rsid w:val="2B787DAF"/>
    <w:rsid w:val="2B826606"/>
    <w:rsid w:val="2B9842E4"/>
    <w:rsid w:val="2BCC5E19"/>
    <w:rsid w:val="2BEF97E6"/>
    <w:rsid w:val="2BF26AD5"/>
    <w:rsid w:val="2BF37786"/>
    <w:rsid w:val="2C107272"/>
    <w:rsid w:val="2C31E613"/>
    <w:rsid w:val="2C4C61E5"/>
    <w:rsid w:val="2C798A2F"/>
    <w:rsid w:val="2C7D66E8"/>
    <w:rsid w:val="2CBFC318"/>
    <w:rsid w:val="2CCA9423"/>
    <w:rsid w:val="2CD7D4A1"/>
    <w:rsid w:val="2CE54BEF"/>
    <w:rsid w:val="2D2B68D2"/>
    <w:rsid w:val="2D2FBDAC"/>
    <w:rsid w:val="2D33DC81"/>
    <w:rsid w:val="2D3AD039"/>
    <w:rsid w:val="2D444328"/>
    <w:rsid w:val="2D4BA8BC"/>
    <w:rsid w:val="2D55798D"/>
    <w:rsid w:val="2D695FA2"/>
    <w:rsid w:val="2D69FB18"/>
    <w:rsid w:val="2D9BDC85"/>
    <w:rsid w:val="2D9F545F"/>
    <w:rsid w:val="2DCDF429"/>
    <w:rsid w:val="2DDADD3C"/>
    <w:rsid w:val="2DED5AAA"/>
    <w:rsid w:val="2DF1133C"/>
    <w:rsid w:val="2E117DDE"/>
    <w:rsid w:val="2E137CB4"/>
    <w:rsid w:val="2E2767AE"/>
    <w:rsid w:val="2E2C7363"/>
    <w:rsid w:val="2E410FAD"/>
    <w:rsid w:val="2E4B6423"/>
    <w:rsid w:val="2E57DE42"/>
    <w:rsid w:val="2E97679E"/>
    <w:rsid w:val="2E9E14EE"/>
    <w:rsid w:val="2EA096D4"/>
    <w:rsid w:val="2EB4839A"/>
    <w:rsid w:val="2EB6CF45"/>
    <w:rsid w:val="2EC379B0"/>
    <w:rsid w:val="2ECFE3A6"/>
    <w:rsid w:val="2EFDE373"/>
    <w:rsid w:val="2F30B6B9"/>
    <w:rsid w:val="2F4F55C9"/>
    <w:rsid w:val="2F5804A1"/>
    <w:rsid w:val="2F639771"/>
    <w:rsid w:val="2F6DBE5A"/>
    <w:rsid w:val="2F7B3625"/>
    <w:rsid w:val="2F97B6B0"/>
    <w:rsid w:val="2FAB9773"/>
    <w:rsid w:val="2FB90F58"/>
    <w:rsid w:val="2FED9318"/>
    <w:rsid w:val="3004FBE2"/>
    <w:rsid w:val="300A1141"/>
    <w:rsid w:val="301403BD"/>
    <w:rsid w:val="304084D7"/>
    <w:rsid w:val="30528A8E"/>
    <w:rsid w:val="30604FD5"/>
    <w:rsid w:val="307A0A2C"/>
    <w:rsid w:val="307A53D2"/>
    <w:rsid w:val="30AA338F"/>
    <w:rsid w:val="30C0A203"/>
    <w:rsid w:val="30F2DAD7"/>
    <w:rsid w:val="31006253"/>
    <w:rsid w:val="313AF075"/>
    <w:rsid w:val="314F808E"/>
    <w:rsid w:val="31550118"/>
    <w:rsid w:val="31706C76"/>
    <w:rsid w:val="318A2B8E"/>
    <w:rsid w:val="31E34C24"/>
    <w:rsid w:val="31FE73F5"/>
    <w:rsid w:val="31FF53F9"/>
    <w:rsid w:val="32078468"/>
    <w:rsid w:val="3209C963"/>
    <w:rsid w:val="3215C8D4"/>
    <w:rsid w:val="3230FE62"/>
    <w:rsid w:val="323DB263"/>
    <w:rsid w:val="325778AB"/>
    <w:rsid w:val="3265B0DD"/>
    <w:rsid w:val="3269D500"/>
    <w:rsid w:val="32A82DD3"/>
    <w:rsid w:val="32B239FB"/>
    <w:rsid w:val="32B9522C"/>
    <w:rsid w:val="32C5B692"/>
    <w:rsid w:val="32F7DFAD"/>
    <w:rsid w:val="32F9CCDA"/>
    <w:rsid w:val="32FF17C9"/>
    <w:rsid w:val="33043384"/>
    <w:rsid w:val="3306B349"/>
    <w:rsid w:val="331BF50B"/>
    <w:rsid w:val="33408FFB"/>
    <w:rsid w:val="33423673"/>
    <w:rsid w:val="33448030"/>
    <w:rsid w:val="33807135"/>
    <w:rsid w:val="33869950"/>
    <w:rsid w:val="3399D92D"/>
    <w:rsid w:val="33A354C9"/>
    <w:rsid w:val="33DA8E26"/>
    <w:rsid w:val="3406975C"/>
    <w:rsid w:val="34153EE1"/>
    <w:rsid w:val="34159469"/>
    <w:rsid w:val="3429CF47"/>
    <w:rsid w:val="342A6EB9"/>
    <w:rsid w:val="343E9E28"/>
    <w:rsid w:val="346CB0AA"/>
    <w:rsid w:val="34886899"/>
    <w:rsid w:val="3497593B"/>
    <w:rsid w:val="349D4D50"/>
    <w:rsid w:val="34B093C6"/>
    <w:rsid w:val="34D7FE68"/>
    <w:rsid w:val="34E0871E"/>
    <w:rsid w:val="34E7C64E"/>
    <w:rsid w:val="34ED0371"/>
    <w:rsid w:val="34FF1F94"/>
    <w:rsid w:val="3530671A"/>
    <w:rsid w:val="353A851E"/>
    <w:rsid w:val="354E748E"/>
    <w:rsid w:val="3555890D"/>
    <w:rsid w:val="3559695E"/>
    <w:rsid w:val="359E131B"/>
    <w:rsid w:val="35AC74DD"/>
    <w:rsid w:val="35AD9429"/>
    <w:rsid w:val="35B0A9CD"/>
    <w:rsid w:val="35BCDCD3"/>
    <w:rsid w:val="35BE46D7"/>
    <w:rsid w:val="35C2DFD4"/>
    <w:rsid w:val="35C9EED6"/>
    <w:rsid w:val="35D056D3"/>
    <w:rsid w:val="35D392D8"/>
    <w:rsid w:val="35E66830"/>
    <w:rsid w:val="36195D1D"/>
    <w:rsid w:val="361B411E"/>
    <w:rsid w:val="3649C538"/>
    <w:rsid w:val="36504ACB"/>
    <w:rsid w:val="3659B94B"/>
    <w:rsid w:val="369E0E16"/>
    <w:rsid w:val="36CD8C48"/>
    <w:rsid w:val="36F5004F"/>
    <w:rsid w:val="36F81589"/>
    <w:rsid w:val="371BFC6C"/>
    <w:rsid w:val="3731402E"/>
    <w:rsid w:val="3743D5AD"/>
    <w:rsid w:val="374DF339"/>
    <w:rsid w:val="376CA9C3"/>
    <w:rsid w:val="37816D4B"/>
    <w:rsid w:val="378222D7"/>
    <w:rsid w:val="3797D366"/>
    <w:rsid w:val="37A83228"/>
    <w:rsid w:val="37C7E660"/>
    <w:rsid w:val="37E1D79B"/>
    <w:rsid w:val="37E92D34"/>
    <w:rsid w:val="3810E23E"/>
    <w:rsid w:val="381FADBD"/>
    <w:rsid w:val="3831FF6D"/>
    <w:rsid w:val="384BEBA8"/>
    <w:rsid w:val="3851D654"/>
    <w:rsid w:val="385D32BF"/>
    <w:rsid w:val="387AB12A"/>
    <w:rsid w:val="388A31EF"/>
    <w:rsid w:val="38B70999"/>
    <w:rsid w:val="38DBA7DB"/>
    <w:rsid w:val="396A208D"/>
    <w:rsid w:val="397575A0"/>
    <w:rsid w:val="3982E47A"/>
    <w:rsid w:val="39898391"/>
    <w:rsid w:val="39A0EC70"/>
    <w:rsid w:val="39A2993A"/>
    <w:rsid w:val="39B4E16C"/>
    <w:rsid w:val="39DDAEA7"/>
    <w:rsid w:val="3A0F5279"/>
    <w:rsid w:val="3A4E0752"/>
    <w:rsid w:val="3A5AB297"/>
    <w:rsid w:val="3A61C9C1"/>
    <w:rsid w:val="3A672C36"/>
    <w:rsid w:val="3A77AFBE"/>
    <w:rsid w:val="3A7D2CC5"/>
    <w:rsid w:val="3A8D03E9"/>
    <w:rsid w:val="3A90C31E"/>
    <w:rsid w:val="3ABF75F7"/>
    <w:rsid w:val="3AEC2EFB"/>
    <w:rsid w:val="3AFB1992"/>
    <w:rsid w:val="3AFF0905"/>
    <w:rsid w:val="3B38A662"/>
    <w:rsid w:val="3B7F6A73"/>
    <w:rsid w:val="3B976E80"/>
    <w:rsid w:val="3B990F77"/>
    <w:rsid w:val="3BB83482"/>
    <w:rsid w:val="3BFF6444"/>
    <w:rsid w:val="3C12BC8C"/>
    <w:rsid w:val="3C673622"/>
    <w:rsid w:val="3C9358D6"/>
    <w:rsid w:val="3CAA872E"/>
    <w:rsid w:val="3CBA5D0B"/>
    <w:rsid w:val="3D1A8E52"/>
    <w:rsid w:val="3D2D0EC8"/>
    <w:rsid w:val="3D3EA784"/>
    <w:rsid w:val="3D8B42FD"/>
    <w:rsid w:val="3D9D93C4"/>
    <w:rsid w:val="3DA453D1"/>
    <w:rsid w:val="3DB2A8E9"/>
    <w:rsid w:val="3DBB7A65"/>
    <w:rsid w:val="3DD3B362"/>
    <w:rsid w:val="3DD81C56"/>
    <w:rsid w:val="3DD9C1E2"/>
    <w:rsid w:val="3DF1742E"/>
    <w:rsid w:val="3E15F2D3"/>
    <w:rsid w:val="3E1C8DB3"/>
    <w:rsid w:val="3E517A0E"/>
    <w:rsid w:val="3E5CB0EC"/>
    <w:rsid w:val="3E606A87"/>
    <w:rsid w:val="3E808325"/>
    <w:rsid w:val="3EAF7E47"/>
    <w:rsid w:val="3EC01AE4"/>
    <w:rsid w:val="3EEAC26E"/>
    <w:rsid w:val="3F11DF96"/>
    <w:rsid w:val="3F15F2D6"/>
    <w:rsid w:val="3F1F5560"/>
    <w:rsid w:val="3F292FE7"/>
    <w:rsid w:val="3F340E00"/>
    <w:rsid w:val="3F416D33"/>
    <w:rsid w:val="3F44DA19"/>
    <w:rsid w:val="3F5409DC"/>
    <w:rsid w:val="3F57223E"/>
    <w:rsid w:val="3FB0FF50"/>
    <w:rsid w:val="3FB2A34F"/>
    <w:rsid w:val="3FBAEA08"/>
    <w:rsid w:val="3FD4425A"/>
    <w:rsid w:val="400AF06E"/>
    <w:rsid w:val="403950F0"/>
    <w:rsid w:val="406993E5"/>
    <w:rsid w:val="407D2D5E"/>
    <w:rsid w:val="408845DE"/>
    <w:rsid w:val="408B87F2"/>
    <w:rsid w:val="40A11A9D"/>
    <w:rsid w:val="40AB605C"/>
    <w:rsid w:val="40B4F5EB"/>
    <w:rsid w:val="40D3A85C"/>
    <w:rsid w:val="40D88C5D"/>
    <w:rsid w:val="41177E74"/>
    <w:rsid w:val="412468F5"/>
    <w:rsid w:val="41769A68"/>
    <w:rsid w:val="417874D8"/>
    <w:rsid w:val="419762D6"/>
    <w:rsid w:val="41AB609F"/>
    <w:rsid w:val="41ACDA92"/>
    <w:rsid w:val="41C58E61"/>
    <w:rsid w:val="41C70552"/>
    <w:rsid w:val="42012632"/>
    <w:rsid w:val="421BBFDD"/>
    <w:rsid w:val="42254F88"/>
    <w:rsid w:val="422E7B2A"/>
    <w:rsid w:val="4235236E"/>
    <w:rsid w:val="4240ACBB"/>
    <w:rsid w:val="425E7DC7"/>
    <w:rsid w:val="428046E8"/>
    <w:rsid w:val="4281FA5D"/>
    <w:rsid w:val="4297691A"/>
    <w:rsid w:val="42CA5F52"/>
    <w:rsid w:val="42CF0FF3"/>
    <w:rsid w:val="42EDD43E"/>
    <w:rsid w:val="4307675A"/>
    <w:rsid w:val="43106964"/>
    <w:rsid w:val="4310BDA5"/>
    <w:rsid w:val="431205AF"/>
    <w:rsid w:val="4323C11E"/>
    <w:rsid w:val="4334FF2D"/>
    <w:rsid w:val="435EA84B"/>
    <w:rsid w:val="4371F740"/>
    <w:rsid w:val="4381CC47"/>
    <w:rsid w:val="4397CCD2"/>
    <w:rsid w:val="439D77B3"/>
    <w:rsid w:val="43B18A2D"/>
    <w:rsid w:val="43B5391E"/>
    <w:rsid w:val="43C1B003"/>
    <w:rsid w:val="43DC1B2A"/>
    <w:rsid w:val="43E8310D"/>
    <w:rsid w:val="44064E0A"/>
    <w:rsid w:val="440EDC8B"/>
    <w:rsid w:val="44361E97"/>
    <w:rsid w:val="4442EE8A"/>
    <w:rsid w:val="445133EF"/>
    <w:rsid w:val="445C15E5"/>
    <w:rsid w:val="44612079"/>
    <w:rsid w:val="446C8B48"/>
    <w:rsid w:val="449ED0B2"/>
    <w:rsid w:val="44BAE3D5"/>
    <w:rsid w:val="44C313D9"/>
    <w:rsid w:val="44CDFE9A"/>
    <w:rsid w:val="44D850FD"/>
    <w:rsid w:val="44E18663"/>
    <w:rsid w:val="4511DED0"/>
    <w:rsid w:val="4525FA06"/>
    <w:rsid w:val="4527DD17"/>
    <w:rsid w:val="45326C78"/>
    <w:rsid w:val="456D35CA"/>
    <w:rsid w:val="456D4ECE"/>
    <w:rsid w:val="45710A3B"/>
    <w:rsid w:val="45CFA5E0"/>
    <w:rsid w:val="45DE031E"/>
    <w:rsid w:val="45E55775"/>
    <w:rsid w:val="45F82343"/>
    <w:rsid w:val="45F9051F"/>
    <w:rsid w:val="460376B5"/>
    <w:rsid w:val="4609E8EE"/>
    <w:rsid w:val="4616A24C"/>
    <w:rsid w:val="461C9CD4"/>
    <w:rsid w:val="463F0F0E"/>
    <w:rsid w:val="46570536"/>
    <w:rsid w:val="4662623A"/>
    <w:rsid w:val="4668A5E3"/>
    <w:rsid w:val="467CB138"/>
    <w:rsid w:val="467DFA22"/>
    <w:rsid w:val="468269CD"/>
    <w:rsid w:val="46B3086F"/>
    <w:rsid w:val="46C66684"/>
    <w:rsid w:val="46E78AF6"/>
    <w:rsid w:val="46F01DA8"/>
    <w:rsid w:val="46FE838C"/>
    <w:rsid w:val="470C7657"/>
    <w:rsid w:val="472EEE5D"/>
    <w:rsid w:val="4733C6F5"/>
    <w:rsid w:val="47594074"/>
    <w:rsid w:val="475C8302"/>
    <w:rsid w:val="4763D818"/>
    <w:rsid w:val="476D1461"/>
    <w:rsid w:val="476EA825"/>
    <w:rsid w:val="47748526"/>
    <w:rsid w:val="478CF55F"/>
    <w:rsid w:val="4793E82F"/>
    <w:rsid w:val="47F15EC0"/>
    <w:rsid w:val="47F620AB"/>
    <w:rsid w:val="47FEC2FF"/>
    <w:rsid w:val="4800A459"/>
    <w:rsid w:val="48130708"/>
    <w:rsid w:val="48193B9B"/>
    <w:rsid w:val="4830C970"/>
    <w:rsid w:val="48467C73"/>
    <w:rsid w:val="48713AC5"/>
    <w:rsid w:val="4910E0C4"/>
    <w:rsid w:val="492FE998"/>
    <w:rsid w:val="4937A70C"/>
    <w:rsid w:val="493F4383"/>
    <w:rsid w:val="49436166"/>
    <w:rsid w:val="496632D6"/>
    <w:rsid w:val="498F3C1C"/>
    <w:rsid w:val="49995E51"/>
    <w:rsid w:val="49A832A5"/>
    <w:rsid w:val="49B79F58"/>
    <w:rsid w:val="49BBEE7A"/>
    <w:rsid w:val="4A0134C8"/>
    <w:rsid w:val="4A1E5258"/>
    <w:rsid w:val="4A263FA2"/>
    <w:rsid w:val="4A3690B9"/>
    <w:rsid w:val="4A6B0149"/>
    <w:rsid w:val="4A6DB439"/>
    <w:rsid w:val="4ACDDF32"/>
    <w:rsid w:val="4B240EA6"/>
    <w:rsid w:val="4B24E210"/>
    <w:rsid w:val="4B3B4ACC"/>
    <w:rsid w:val="4B439B3D"/>
    <w:rsid w:val="4B4A5053"/>
    <w:rsid w:val="4B534731"/>
    <w:rsid w:val="4B545C58"/>
    <w:rsid w:val="4B8E072C"/>
    <w:rsid w:val="4BAEBE56"/>
    <w:rsid w:val="4BC03E30"/>
    <w:rsid w:val="4BD07936"/>
    <w:rsid w:val="4BD81B22"/>
    <w:rsid w:val="4BDB442D"/>
    <w:rsid w:val="4BDB694A"/>
    <w:rsid w:val="4C0B7A44"/>
    <w:rsid w:val="4C332A89"/>
    <w:rsid w:val="4C43DB13"/>
    <w:rsid w:val="4C5C810B"/>
    <w:rsid w:val="4C7BE9DD"/>
    <w:rsid w:val="4C7FBAE4"/>
    <w:rsid w:val="4C9716DA"/>
    <w:rsid w:val="4CA7A6A3"/>
    <w:rsid w:val="4CCA3A85"/>
    <w:rsid w:val="4CF5C436"/>
    <w:rsid w:val="4D17020D"/>
    <w:rsid w:val="4D268E75"/>
    <w:rsid w:val="4D2814F2"/>
    <w:rsid w:val="4D29A9CB"/>
    <w:rsid w:val="4D29EEBA"/>
    <w:rsid w:val="4D3C5453"/>
    <w:rsid w:val="4D4E5B9C"/>
    <w:rsid w:val="4D5CDF3B"/>
    <w:rsid w:val="4D950598"/>
    <w:rsid w:val="4DB53D89"/>
    <w:rsid w:val="4DB8C6F8"/>
    <w:rsid w:val="4DBCD480"/>
    <w:rsid w:val="4DD8F9E0"/>
    <w:rsid w:val="4DF95DDA"/>
    <w:rsid w:val="4E2A3777"/>
    <w:rsid w:val="4E3A0754"/>
    <w:rsid w:val="4E407682"/>
    <w:rsid w:val="4E908D57"/>
    <w:rsid w:val="4EA9ACD9"/>
    <w:rsid w:val="4EAAB0AC"/>
    <w:rsid w:val="4EB9F8EF"/>
    <w:rsid w:val="4EBBD032"/>
    <w:rsid w:val="4EC59998"/>
    <w:rsid w:val="4F0645E0"/>
    <w:rsid w:val="4F0D0132"/>
    <w:rsid w:val="4F2685A4"/>
    <w:rsid w:val="4F3BA597"/>
    <w:rsid w:val="4F4BC23A"/>
    <w:rsid w:val="4F54CECD"/>
    <w:rsid w:val="4F573C8B"/>
    <w:rsid w:val="4F61FF26"/>
    <w:rsid w:val="4F65E19A"/>
    <w:rsid w:val="4F67A7A6"/>
    <w:rsid w:val="4F8591A0"/>
    <w:rsid w:val="4FB01263"/>
    <w:rsid w:val="4FC00D1D"/>
    <w:rsid w:val="4FE5C4C5"/>
    <w:rsid w:val="4FF67399"/>
    <w:rsid w:val="50430CD0"/>
    <w:rsid w:val="504E00FA"/>
    <w:rsid w:val="50558875"/>
    <w:rsid w:val="50646D2A"/>
    <w:rsid w:val="508D059C"/>
    <w:rsid w:val="508E60E7"/>
    <w:rsid w:val="50946F08"/>
    <w:rsid w:val="50A9B473"/>
    <w:rsid w:val="50AAC81B"/>
    <w:rsid w:val="50BECF9F"/>
    <w:rsid w:val="50D49836"/>
    <w:rsid w:val="50E36FC5"/>
    <w:rsid w:val="50FDC8C2"/>
    <w:rsid w:val="5107F8C4"/>
    <w:rsid w:val="510F1E79"/>
    <w:rsid w:val="510F4E4D"/>
    <w:rsid w:val="51134D6B"/>
    <w:rsid w:val="5132BE9E"/>
    <w:rsid w:val="514399F6"/>
    <w:rsid w:val="51678D78"/>
    <w:rsid w:val="5198CF3D"/>
    <w:rsid w:val="519955F1"/>
    <w:rsid w:val="51A33DA0"/>
    <w:rsid w:val="51AA0DF5"/>
    <w:rsid w:val="51C502F5"/>
    <w:rsid w:val="51FB8567"/>
    <w:rsid w:val="5227F5DB"/>
    <w:rsid w:val="52550635"/>
    <w:rsid w:val="52575CE3"/>
    <w:rsid w:val="5259AB40"/>
    <w:rsid w:val="525CE1C4"/>
    <w:rsid w:val="526586B3"/>
    <w:rsid w:val="5279087D"/>
    <w:rsid w:val="52836E75"/>
    <w:rsid w:val="5288BC82"/>
    <w:rsid w:val="529C9D67"/>
    <w:rsid w:val="52A2E81E"/>
    <w:rsid w:val="52A78C81"/>
    <w:rsid w:val="52B44583"/>
    <w:rsid w:val="52E46191"/>
    <w:rsid w:val="52EE3385"/>
    <w:rsid w:val="52F9426D"/>
    <w:rsid w:val="52F9AAE0"/>
    <w:rsid w:val="531D909E"/>
    <w:rsid w:val="5330F51B"/>
    <w:rsid w:val="533F6E4F"/>
    <w:rsid w:val="534E76CC"/>
    <w:rsid w:val="53664445"/>
    <w:rsid w:val="536A3482"/>
    <w:rsid w:val="537FDB32"/>
    <w:rsid w:val="53A30EF5"/>
    <w:rsid w:val="53ACA803"/>
    <w:rsid w:val="53BB1DB2"/>
    <w:rsid w:val="53F3BEB1"/>
    <w:rsid w:val="541A0040"/>
    <w:rsid w:val="5429C4DD"/>
    <w:rsid w:val="54308D3B"/>
    <w:rsid w:val="544C8CA5"/>
    <w:rsid w:val="54721A4B"/>
    <w:rsid w:val="5485CD67"/>
    <w:rsid w:val="54908175"/>
    <w:rsid w:val="54AD9E00"/>
    <w:rsid w:val="54CF179F"/>
    <w:rsid w:val="54D25B65"/>
    <w:rsid w:val="54EE8A2B"/>
    <w:rsid w:val="55043ACB"/>
    <w:rsid w:val="55157EFA"/>
    <w:rsid w:val="551905DB"/>
    <w:rsid w:val="5519548D"/>
    <w:rsid w:val="55390EB5"/>
    <w:rsid w:val="553D9CEC"/>
    <w:rsid w:val="558F8F12"/>
    <w:rsid w:val="55993ECE"/>
    <w:rsid w:val="559ACD13"/>
    <w:rsid w:val="55F64F0E"/>
    <w:rsid w:val="55FD114F"/>
    <w:rsid w:val="5614ED57"/>
    <w:rsid w:val="561F0F99"/>
    <w:rsid w:val="564ADBDA"/>
    <w:rsid w:val="5663F83C"/>
    <w:rsid w:val="567DEBB8"/>
    <w:rsid w:val="5696CB69"/>
    <w:rsid w:val="56CC1DD0"/>
    <w:rsid w:val="56E9815E"/>
    <w:rsid w:val="56F6978A"/>
    <w:rsid w:val="5719CB62"/>
    <w:rsid w:val="571CF4F7"/>
    <w:rsid w:val="57753563"/>
    <w:rsid w:val="57920DDB"/>
    <w:rsid w:val="579E0D24"/>
    <w:rsid w:val="57B829A7"/>
    <w:rsid w:val="57C30F85"/>
    <w:rsid w:val="57EDD91B"/>
    <w:rsid w:val="57F43C74"/>
    <w:rsid w:val="57F7F578"/>
    <w:rsid w:val="57FA1C1D"/>
    <w:rsid w:val="581302EA"/>
    <w:rsid w:val="5821D596"/>
    <w:rsid w:val="58638CC7"/>
    <w:rsid w:val="5864858A"/>
    <w:rsid w:val="5864ABA1"/>
    <w:rsid w:val="58B02E11"/>
    <w:rsid w:val="58D09174"/>
    <w:rsid w:val="58E50605"/>
    <w:rsid w:val="58EC54FE"/>
    <w:rsid w:val="5906EE97"/>
    <w:rsid w:val="5916B64B"/>
    <w:rsid w:val="591E498C"/>
    <w:rsid w:val="592071C6"/>
    <w:rsid w:val="592492A1"/>
    <w:rsid w:val="59428D46"/>
    <w:rsid w:val="59559328"/>
    <w:rsid w:val="599F85DA"/>
    <w:rsid w:val="59A69867"/>
    <w:rsid w:val="59A8C37D"/>
    <w:rsid w:val="59C21EF8"/>
    <w:rsid w:val="59C624B5"/>
    <w:rsid w:val="59C9DD7E"/>
    <w:rsid w:val="59DC333E"/>
    <w:rsid w:val="59DD090E"/>
    <w:rsid w:val="59E3FD39"/>
    <w:rsid w:val="5A16B656"/>
    <w:rsid w:val="5A29ED19"/>
    <w:rsid w:val="5A5DE7C5"/>
    <w:rsid w:val="5A630035"/>
    <w:rsid w:val="5A6C5F9B"/>
    <w:rsid w:val="5A70F473"/>
    <w:rsid w:val="5A72A096"/>
    <w:rsid w:val="5A8E0FAF"/>
    <w:rsid w:val="5AF3A5CA"/>
    <w:rsid w:val="5B079296"/>
    <w:rsid w:val="5B36099C"/>
    <w:rsid w:val="5B3FDEB3"/>
    <w:rsid w:val="5B4B3B80"/>
    <w:rsid w:val="5B5B564C"/>
    <w:rsid w:val="5B74E37D"/>
    <w:rsid w:val="5B9078CA"/>
    <w:rsid w:val="5BB82864"/>
    <w:rsid w:val="5BD68369"/>
    <w:rsid w:val="5BE36E86"/>
    <w:rsid w:val="5BF182E8"/>
    <w:rsid w:val="5BFB07FD"/>
    <w:rsid w:val="5C0058C5"/>
    <w:rsid w:val="5C07A987"/>
    <w:rsid w:val="5C09FDAD"/>
    <w:rsid w:val="5C1221CD"/>
    <w:rsid w:val="5C1BC093"/>
    <w:rsid w:val="5C210FF5"/>
    <w:rsid w:val="5C388C9D"/>
    <w:rsid w:val="5C515CCE"/>
    <w:rsid w:val="5C850C7A"/>
    <w:rsid w:val="5C8A696C"/>
    <w:rsid w:val="5CD08ADE"/>
    <w:rsid w:val="5CD8E335"/>
    <w:rsid w:val="5CEAB7E1"/>
    <w:rsid w:val="5CFA2729"/>
    <w:rsid w:val="5D1A8D1C"/>
    <w:rsid w:val="5D3037BF"/>
    <w:rsid w:val="5D351654"/>
    <w:rsid w:val="5D3B30DF"/>
    <w:rsid w:val="5D6FA656"/>
    <w:rsid w:val="5D723221"/>
    <w:rsid w:val="5D7D8865"/>
    <w:rsid w:val="5D9E1C69"/>
    <w:rsid w:val="5DA624F1"/>
    <w:rsid w:val="5DC1BD73"/>
    <w:rsid w:val="5DC2F282"/>
    <w:rsid w:val="5DC6BE81"/>
    <w:rsid w:val="5DF2FB87"/>
    <w:rsid w:val="5DF445DB"/>
    <w:rsid w:val="5DF955F8"/>
    <w:rsid w:val="5E2FF336"/>
    <w:rsid w:val="5E8B7740"/>
    <w:rsid w:val="5E92F2B2"/>
    <w:rsid w:val="5EAB1002"/>
    <w:rsid w:val="5EBF8A8F"/>
    <w:rsid w:val="5ECCDD8F"/>
    <w:rsid w:val="5ECEAF98"/>
    <w:rsid w:val="5ED44726"/>
    <w:rsid w:val="5ED8A909"/>
    <w:rsid w:val="5EDC351C"/>
    <w:rsid w:val="5EE1B0D6"/>
    <w:rsid w:val="5EEF1FD6"/>
    <w:rsid w:val="5F230A1D"/>
    <w:rsid w:val="5F483893"/>
    <w:rsid w:val="5F5D8DD4"/>
    <w:rsid w:val="5F5EC2E3"/>
    <w:rsid w:val="5F890EAF"/>
    <w:rsid w:val="5F947D6D"/>
    <w:rsid w:val="5FA1A83E"/>
    <w:rsid w:val="5FB4980C"/>
    <w:rsid w:val="5FB5F776"/>
    <w:rsid w:val="5FFAD0B1"/>
    <w:rsid w:val="600055E6"/>
    <w:rsid w:val="60199AA9"/>
    <w:rsid w:val="601BC60A"/>
    <w:rsid w:val="60274A0D"/>
    <w:rsid w:val="60350ECA"/>
    <w:rsid w:val="60421593"/>
    <w:rsid w:val="6046CF60"/>
    <w:rsid w:val="605D9BFB"/>
    <w:rsid w:val="60682859"/>
    <w:rsid w:val="60689F75"/>
    <w:rsid w:val="606C9B91"/>
    <w:rsid w:val="60756775"/>
    <w:rsid w:val="607CD319"/>
    <w:rsid w:val="607CF81B"/>
    <w:rsid w:val="6082359C"/>
    <w:rsid w:val="60826D51"/>
    <w:rsid w:val="608D4E0D"/>
    <w:rsid w:val="60B9B09B"/>
    <w:rsid w:val="60E8457A"/>
    <w:rsid w:val="60F10A8B"/>
    <w:rsid w:val="61094A6C"/>
    <w:rsid w:val="610D7FD9"/>
    <w:rsid w:val="61134EA7"/>
    <w:rsid w:val="61146989"/>
    <w:rsid w:val="6123E921"/>
    <w:rsid w:val="6166A7E9"/>
    <w:rsid w:val="6169806D"/>
    <w:rsid w:val="6182051D"/>
    <w:rsid w:val="61836A95"/>
    <w:rsid w:val="61B399BE"/>
    <w:rsid w:val="61B70108"/>
    <w:rsid w:val="620BB889"/>
    <w:rsid w:val="622AFADD"/>
    <w:rsid w:val="62396B9A"/>
    <w:rsid w:val="626667DC"/>
    <w:rsid w:val="627C9A84"/>
    <w:rsid w:val="628E67E1"/>
    <w:rsid w:val="629B89C4"/>
    <w:rsid w:val="629C66D5"/>
    <w:rsid w:val="62B53439"/>
    <w:rsid w:val="62B8197F"/>
    <w:rsid w:val="62C9B3FC"/>
    <w:rsid w:val="62CEB091"/>
    <w:rsid w:val="62DB5241"/>
    <w:rsid w:val="62F2A0A0"/>
    <w:rsid w:val="6336FC4E"/>
    <w:rsid w:val="6347CA1F"/>
    <w:rsid w:val="63550833"/>
    <w:rsid w:val="6355652E"/>
    <w:rsid w:val="63584AF5"/>
    <w:rsid w:val="6358B5BC"/>
    <w:rsid w:val="635E5C60"/>
    <w:rsid w:val="63657EC1"/>
    <w:rsid w:val="6381CFD2"/>
    <w:rsid w:val="638315BA"/>
    <w:rsid w:val="63927721"/>
    <w:rsid w:val="63A296B8"/>
    <w:rsid w:val="63BA19D4"/>
    <w:rsid w:val="63D680BC"/>
    <w:rsid w:val="63EDD353"/>
    <w:rsid w:val="63EF08A7"/>
    <w:rsid w:val="63FA2B6F"/>
    <w:rsid w:val="64293B06"/>
    <w:rsid w:val="642A3A69"/>
    <w:rsid w:val="6430F3F9"/>
    <w:rsid w:val="6430FEF7"/>
    <w:rsid w:val="6493FA2C"/>
    <w:rsid w:val="649722C9"/>
    <w:rsid w:val="64A594D0"/>
    <w:rsid w:val="64A5ADF9"/>
    <w:rsid w:val="64AF1161"/>
    <w:rsid w:val="64B844ED"/>
    <w:rsid w:val="64D82152"/>
    <w:rsid w:val="64E43284"/>
    <w:rsid w:val="64FCD87B"/>
    <w:rsid w:val="65061CF2"/>
    <w:rsid w:val="6522F73D"/>
    <w:rsid w:val="65263D7B"/>
    <w:rsid w:val="65335A03"/>
    <w:rsid w:val="65363B84"/>
    <w:rsid w:val="65394E11"/>
    <w:rsid w:val="653F3F6D"/>
    <w:rsid w:val="6544990F"/>
    <w:rsid w:val="65599847"/>
    <w:rsid w:val="6568674B"/>
    <w:rsid w:val="65742281"/>
    <w:rsid w:val="658429B6"/>
    <w:rsid w:val="659EFBEE"/>
    <w:rsid w:val="65BE4CDD"/>
    <w:rsid w:val="65BE68F2"/>
    <w:rsid w:val="65CEC624"/>
    <w:rsid w:val="65CFE0CD"/>
    <w:rsid w:val="65D52CC0"/>
    <w:rsid w:val="65F125F4"/>
    <w:rsid w:val="65F8037D"/>
    <w:rsid w:val="660AF96E"/>
    <w:rsid w:val="6657F97D"/>
    <w:rsid w:val="665F893A"/>
    <w:rsid w:val="66602287"/>
    <w:rsid w:val="666281E7"/>
    <w:rsid w:val="6663F2E3"/>
    <w:rsid w:val="66692640"/>
    <w:rsid w:val="666D95F7"/>
    <w:rsid w:val="667DA12D"/>
    <w:rsid w:val="668C2BFE"/>
    <w:rsid w:val="66B6D189"/>
    <w:rsid w:val="66C4F925"/>
    <w:rsid w:val="66CB280C"/>
    <w:rsid w:val="66CDCCA2"/>
    <w:rsid w:val="66CF9704"/>
    <w:rsid w:val="66D15E10"/>
    <w:rsid w:val="66DAE82C"/>
    <w:rsid w:val="66F421B1"/>
    <w:rsid w:val="670B4DEE"/>
    <w:rsid w:val="670F9EA0"/>
    <w:rsid w:val="672CE560"/>
    <w:rsid w:val="67343ED4"/>
    <w:rsid w:val="673888C2"/>
    <w:rsid w:val="67466379"/>
    <w:rsid w:val="674D1A77"/>
    <w:rsid w:val="6750B47B"/>
    <w:rsid w:val="6751B5F1"/>
    <w:rsid w:val="675DBA12"/>
    <w:rsid w:val="6761DB2B"/>
    <w:rsid w:val="67780C60"/>
    <w:rsid w:val="677FD7AA"/>
    <w:rsid w:val="6785A482"/>
    <w:rsid w:val="679891E9"/>
    <w:rsid w:val="67CBA3F4"/>
    <w:rsid w:val="67F0AB0A"/>
    <w:rsid w:val="67F6279C"/>
    <w:rsid w:val="67F62E9A"/>
    <w:rsid w:val="67F63F03"/>
    <w:rsid w:val="681C358C"/>
    <w:rsid w:val="682BF4CF"/>
    <w:rsid w:val="684BD7B6"/>
    <w:rsid w:val="686E919B"/>
    <w:rsid w:val="6870FE65"/>
    <w:rsid w:val="6878743F"/>
    <w:rsid w:val="687BFED3"/>
    <w:rsid w:val="689557C6"/>
    <w:rsid w:val="68AB6F01"/>
    <w:rsid w:val="68AEBC8F"/>
    <w:rsid w:val="68BCAD71"/>
    <w:rsid w:val="68C701E9"/>
    <w:rsid w:val="68FBFDC9"/>
    <w:rsid w:val="68FC8826"/>
    <w:rsid w:val="690586DA"/>
    <w:rsid w:val="692289B2"/>
    <w:rsid w:val="6931C765"/>
    <w:rsid w:val="6935732F"/>
    <w:rsid w:val="694E80CE"/>
    <w:rsid w:val="69710573"/>
    <w:rsid w:val="697F3300"/>
    <w:rsid w:val="69829109"/>
    <w:rsid w:val="6984FE0D"/>
    <w:rsid w:val="699FC415"/>
    <w:rsid w:val="69D02C9B"/>
    <w:rsid w:val="69DDC96E"/>
    <w:rsid w:val="69F714E7"/>
    <w:rsid w:val="6A16CFC1"/>
    <w:rsid w:val="6A2E2353"/>
    <w:rsid w:val="6A31EC65"/>
    <w:rsid w:val="6A3E002F"/>
    <w:rsid w:val="6A6CA327"/>
    <w:rsid w:val="6A780183"/>
    <w:rsid w:val="6A7F3CBF"/>
    <w:rsid w:val="6A894887"/>
    <w:rsid w:val="6A8A03D3"/>
    <w:rsid w:val="6A8D81E0"/>
    <w:rsid w:val="6AAF1960"/>
    <w:rsid w:val="6ABB5297"/>
    <w:rsid w:val="6ABE5A13"/>
    <w:rsid w:val="6AC69119"/>
    <w:rsid w:val="6ADE8B3C"/>
    <w:rsid w:val="6AEAA454"/>
    <w:rsid w:val="6AFDBC50"/>
    <w:rsid w:val="6B374061"/>
    <w:rsid w:val="6B486563"/>
    <w:rsid w:val="6B685285"/>
    <w:rsid w:val="6B7E8D26"/>
    <w:rsid w:val="6BAFE0E4"/>
    <w:rsid w:val="6BCC5488"/>
    <w:rsid w:val="6BD3191A"/>
    <w:rsid w:val="6BE440E7"/>
    <w:rsid w:val="6C265691"/>
    <w:rsid w:val="6C3C10DC"/>
    <w:rsid w:val="6C72A3C6"/>
    <w:rsid w:val="6C88F6B1"/>
    <w:rsid w:val="6CA16DC3"/>
    <w:rsid w:val="6CA19FE5"/>
    <w:rsid w:val="6CADE06F"/>
    <w:rsid w:val="6CB7C750"/>
    <w:rsid w:val="6CC463B1"/>
    <w:rsid w:val="6CE9618A"/>
    <w:rsid w:val="6D00FBA6"/>
    <w:rsid w:val="6D23D2C4"/>
    <w:rsid w:val="6D371E00"/>
    <w:rsid w:val="6D43D717"/>
    <w:rsid w:val="6D5E7AE9"/>
    <w:rsid w:val="6D60C2C3"/>
    <w:rsid w:val="6D7BA19B"/>
    <w:rsid w:val="6D801148"/>
    <w:rsid w:val="6DAC2510"/>
    <w:rsid w:val="6DC417A5"/>
    <w:rsid w:val="6DCFA918"/>
    <w:rsid w:val="6DDA51E1"/>
    <w:rsid w:val="6DE8A4A3"/>
    <w:rsid w:val="6DF7483B"/>
    <w:rsid w:val="6DF974C8"/>
    <w:rsid w:val="6E050933"/>
    <w:rsid w:val="6E05EB1B"/>
    <w:rsid w:val="6E2E83B8"/>
    <w:rsid w:val="6E36D532"/>
    <w:rsid w:val="6E52BE58"/>
    <w:rsid w:val="6E56022C"/>
    <w:rsid w:val="6E6436C0"/>
    <w:rsid w:val="6E64AD23"/>
    <w:rsid w:val="6EA24755"/>
    <w:rsid w:val="6EAE5BCE"/>
    <w:rsid w:val="6EB00FD6"/>
    <w:rsid w:val="6EB9CC4F"/>
    <w:rsid w:val="6ED67A60"/>
    <w:rsid w:val="6EECE4B8"/>
    <w:rsid w:val="6F16A5C4"/>
    <w:rsid w:val="6F16E681"/>
    <w:rsid w:val="6F372A56"/>
    <w:rsid w:val="6F46B2EA"/>
    <w:rsid w:val="6F633537"/>
    <w:rsid w:val="6F7DFFCE"/>
    <w:rsid w:val="6F8538CE"/>
    <w:rsid w:val="6F958A12"/>
    <w:rsid w:val="6FB2EB63"/>
    <w:rsid w:val="6FF11D7C"/>
    <w:rsid w:val="6FF6A344"/>
    <w:rsid w:val="6FF769C8"/>
    <w:rsid w:val="6FFB2854"/>
    <w:rsid w:val="6FFCCFBF"/>
    <w:rsid w:val="6FFD2D78"/>
    <w:rsid w:val="6FFF04E2"/>
    <w:rsid w:val="700A54BE"/>
    <w:rsid w:val="700F29E0"/>
    <w:rsid w:val="70404358"/>
    <w:rsid w:val="704ECA89"/>
    <w:rsid w:val="707ABE33"/>
    <w:rsid w:val="707F544C"/>
    <w:rsid w:val="7097E17F"/>
    <w:rsid w:val="70B46EC9"/>
    <w:rsid w:val="70B55495"/>
    <w:rsid w:val="70F09A37"/>
    <w:rsid w:val="70F4B5F7"/>
    <w:rsid w:val="70F67D40"/>
    <w:rsid w:val="70FB438D"/>
    <w:rsid w:val="71125031"/>
    <w:rsid w:val="71170F95"/>
    <w:rsid w:val="712CD497"/>
    <w:rsid w:val="7131E7DE"/>
    <w:rsid w:val="714AADBF"/>
    <w:rsid w:val="714D6AEB"/>
    <w:rsid w:val="715321FD"/>
    <w:rsid w:val="7175BAA6"/>
    <w:rsid w:val="718A0835"/>
    <w:rsid w:val="7199C3D5"/>
    <w:rsid w:val="71B84906"/>
    <w:rsid w:val="71D03830"/>
    <w:rsid w:val="722B0B97"/>
    <w:rsid w:val="725A1DF1"/>
    <w:rsid w:val="725D1AF8"/>
    <w:rsid w:val="72831EDB"/>
    <w:rsid w:val="72927662"/>
    <w:rsid w:val="729874B8"/>
    <w:rsid w:val="7312C1F4"/>
    <w:rsid w:val="73283EAC"/>
    <w:rsid w:val="732CA973"/>
    <w:rsid w:val="7357BF16"/>
    <w:rsid w:val="735C768F"/>
    <w:rsid w:val="736DF1BB"/>
    <w:rsid w:val="737F9A26"/>
    <w:rsid w:val="7383F6C0"/>
    <w:rsid w:val="73977B65"/>
    <w:rsid w:val="73CEB8D1"/>
    <w:rsid w:val="73D8FC8E"/>
    <w:rsid w:val="73E57690"/>
    <w:rsid w:val="7403C71D"/>
    <w:rsid w:val="740864A2"/>
    <w:rsid w:val="74118C75"/>
    <w:rsid w:val="742B7C95"/>
    <w:rsid w:val="7437E5FB"/>
    <w:rsid w:val="74385315"/>
    <w:rsid w:val="7442807D"/>
    <w:rsid w:val="746D4612"/>
    <w:rsid w:val="7473939F"/>
    <w:rsid w:val="74E23B75"/>
    <w:rsid w:val="75024C39"/>
    <w:rsid w:val="750EDB6E"/>
    <w:rsid w:val="75114125"/>
    <w:rsid w:val="751EF297"/>
    <w:rsid w:val="75382B7B"/>
    <w:rsid w:val="7546C766"/>
    <w:rsid w:val="756DAC11"/>
    <w:rsid w:val="7580C566"/>
    <w:rsid w:val="75916D4C"/>
    <w:rsid w:val="759CD4D0"/>
    <w:rsid w:val="75A43503"/>
    <w:rsid w:val="75ABFA2D"/>
    <w:rsid w:val="75C901D3"/>
    <w:rsid w:val="75EA2D98"/>
    <w:rsid w:val="7665EEBD"/>
    <w:rsid w:val="76784C3E"/>
    <w:rsid w:val="7679D92C"/>
    <w:rsid w:val="7686E438"/>
    <w:rsid w:val="768C7277"/>
    <w:rsid w:val="769D8840"/>
    <w:rsid w:val="76AD2327"/>
    <w:rsid w:val="76B72848"/>
    <w:rsid w:val="76B7503F"/>
    <w:rsid w:val="76CD26B0"/>
    <w:rsid w:val="76E8E1B8"/>
    <w:rsid w:val="76EBAD1A"/>
    <w:rsid w:val="77085BF9"/>
    <w:rsid w:val="7709345C"/>
    <w:rsid w:val="77123301"/>
    <w:rsid w:val="7714352A"/>
    <w:rsid w:val="7715051F"/>
    <w:rsid w:val="773FB44C"/>
    <w:rsid w:val="77473DF4"/>
    <w:rsid w:val="7753C53D"/>
    <w:rsid w:val="77712CFA"/>
    <w:rsid w:val="7782DCAB"/>
    <w:rsid w:val="7796C86D"/>
    <w:rsid w:val="77A268DF"/>
    <w:rsid w:val="77A71A91"/>
    <w:rsid w:val="77C36B31"/>
    <w:rsid w:val="77C51989"/>
    <w:rsid w:val="77C68EC2"/>
    <w:rsid w:val="77F38FAB"/>
    <w:rsid w:val="7808223B"/>
    <w:rsid w:val="782AC0AC"/>
    <w:rsid w:val="784C279E"/>
    <w:rsid w:val="786D761A"/>
    <w:rsid w:val="78718DA0"/>
    <w:rsid w:val="787641DE"/>
    <w:rsid w:val="7878C810"/>
    <w:rsid w:val="787D4C1B"/>
    <w:rsid w:val="787DCA48"/>
    <w:rsid w:val="7891B0DB"/>
    <w:rsid w:val="78A281B4"/>
    <w:rsid w:val="78AB7C63"/>
    <w:rsid w:val="78AE0362"/>
    <w:rsid w:val="78CA2545"/>
    <w:rsid w:val="78D26E43"/>
    <w:rsid w:val="78FF0944"/>
    <w:rsid w:val="791212F1"/>
    <w:rsid w:val="794D0DFE"/>
    <w:rsid w:val="79618B40"/>
    <w:rsid w:val="79663FD0"/>
    <w:rsid w:val="797215B9"/>
    <w:rsid w:val="79789863"/>
    <w:rsid w:val="798BED41"/>
    <w:rsid w:val="7994CF55"/>
    <w:rsid w:val="79AEF3BD"/>
    <w:rsid w:val="79B0D973"/>
    <w:rsid w:val="79CFEED2"/>
    <w:rsid w:val="79D3A229"/>
    <w:rsid w:val="79DC6506"/>
    <w:rsid w:val="79ECD1B5"/>
    <w:rsid w:val="79ED880C"/>
    <w:rsid w:val="79FEB905"/>
    <w:rsid w:val="7A1828F1"/>
    <w:rsid w:val="7A1E19EF"/>
    <w:rsid w:val="7A2A28BA"/>
    <w:rsid w:val="7A607B7F"/>
    <w:rsid w:val="7A644D87"/>
    <w:rsid w:val="7A7639CD"/>
    <w:rsid w:val="7AA11CA5"/>
    <w:rsid w:val="7AAE3DDC"/>
    <w:rsid w:val="7AB82DE2"/>
    <w:rsid w:val="7AB8720C"/>
    <w:rsid w:val="7ABBBB22"/>
    <w:rsid w:val="7AC6A8BB"/>
    <w:rsid w:val="7AD0F58D"/>
    <w:rsid w:val="7AD16303"/>
    <w:rsid w:val="7AEFD26D"/>
    <w:rsid w:val="7B2C96CE"/>
    <w:rsid w:val="7B3C72BA"/>
    <w:rsid w:val="7B48D1D9"/>
    <w:rsid w:val="7B54B1D7"/>
    <w:rsid w:val="7B69F47B"/>
    <w:rsid w:val="7B6F05CC"/>
    <w:rsid w:val="7BAD1A2C"/>
    <w:rsid w:val="7BD17196"/>
    <w:rsid w:val="7C1856D4"/>
    <w:rsid w:val="7C1E40CF"/>
    <w:rsid w:val="7C233620"/>
    <w:rsid w:val="7C51121A"/>
    <w:rsid w:val="7C721596"/>
    <w:rsid w:val="7C76BFD7"/>
    <w:rsid w:val="7C78C9A4"/>
    <w:rsid w:val="7CA5B090"/>
    <w:rsid w:val="7CBD9221"/>
    <w:rsid w:val="7CECF485"/>
    <w:rsid w:val="7CFC510D"/>
    <w:rsid w:val="7D01A03F"/>
    <w:rsid w:val="7D37522F"/>
    <w:rsid w:val="7D383535"/>
    <w:rsid w:val="7D6174E3"/>
    <w:rsid w:val="7D6713D0"/>
    <w:rsid w:val="7D8440C2"/>
    <w:rsid w:val="7D942C0E"/>
    <w:rsid w:val="7DA0F166"/>
    <w:rsid w:val="7DA54890"/>
    <w:rsid w:val="7DB5E6C3"/>
    <w:rsid w:val="7DD1F976"/>
    <w:rsid w:val="7E11E3DB"/>
    <w:rsid w:val="7E25E28D"/>
    <w:rsid w:val="7E2705EE"/>
    <w:rsid w:val="7E2892A5"/>
    <w:rsid w:val="7E28E930"/>
    <w:rsid w:val="7E45B138"/>
    <w:rsid w:val="7E4776BF"/>
    <w:rsid w:val="7E61A689"/>
    <w:rsid w:val="7E6578E4"/>
    <w:rsid w:val="7E7C02DD"/>
    <w:rsid w:val="7E852CA1"/>
    <w:rsid w:val="7E91626B"/>
    <w:rsid w:val="7E97D038"/>
    <w:rsid w:val="7EA0D299"/>
    <w:rsid w:val="7EB29546"/>
    <w:rsid w:val="7EB7F1C5"/>
    <w:rsid w:val="7ECC4BAC"/>
    <w:rsid w:val="7ED31429"/>
    <w:rsid w:val="7EEAF6BA"/>
    <w:rsid w:val="7EF6E925"/>
    <w:rsid w:val="7EF96D0D"/>
    <w:rsid w:val="7F01560A"/>
    <w:rsid w:val="7F09C852"/>
    <w:rsid w:val="7F198F59"/>
    <w:rsid w:val="7F3D53AD"/>
    <w:rsid w:val="7F5A585D"/>
    <w:rsid w:val="7F863851"/>
    <w:rsid w:val="7F88B2C4"/>
    <w:rsid w:val="7F8CC34E"/>
    <w:rsid w:val="7F92D2CC"/>
    <w:rsid w:val="7F952633"/>
    <w:rsid w:val="7FD0E72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E44F9D"/>
  <w15:chartTrackingRefBased/>
  <w15:docId w15:val="{C6991C16-1C12-4069-BADF-F19771BFF0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0"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2">
    <w:name w:val="heading 2"/>
    <w:basedOn w:val="Normal"/>
    <w:next w:val="Normal"/>
    <w:link w:val="Heading2Char"/>
    <w:uiPriority w:val="9"/>
    <w:unhideWhenUsed/>
    <w:qFormat/>
    <w:pPr>
      <w:keepNext/>
      <w:keepLines/>
      <w:spacing w:before="40"/>
      <w:outlineLvl w:val="1"/>
    </w:pPr>
    <w:rPr>
      <w:rFonts w:asciiTheme="majorHAnsi" w:hAnsiTheme="majorHAnsi" w:eastAsiaTheme="majorEastAsia" w:cstheme="majorBidi"/>
      <w:color w:val="2F5496" w:themeColor="accent1" w:themeShade="BF"/>
      <w:sz w:val="26"/>
      <w:szCs w:val="26"/>
    </w:rPr>
  </w:style>
  <w:style w:type="paragraph" w:styleId="Heading3">
    <w:name w:val="heading 3"/>
    <w:aliases w:val="Subsection Heading"/>
    <w:basedOn w:val="Normal"/>
    <w:next w:val="Normal"/>
    <w:link w:val="Heading3Char"/>
    <w:uiPriority w:val="9"/>
    <w:unhideWhenUsed/>
    <w:qFormat/>
    <w:rsid w:val="00FC104E"/>
    <w:pPr>
      <w:ind w:left="720"/>
      <w:outlineLvl w:val="2"/>
    </w:pPr>
    <w:rPr>
      <w:rFonts w:ascii="Times New Roman" w:hAnsi="Times New Roman" w:cs="Times New Roman"/>
      <w:u w:val="single"/>
    </w:rPr>
  </w:style>
  <w:style w:type="paragraph" w:styleId="Heading4">
    <w:name w:val="heading 4"/>
    <w:aliases w:val="Letter Heading"/>
    <w:basedOn w:val="BodyText"/>
    <w:next w:val="Normal"/>
    <w:link w:val="Heading4Char"/>
    <w:uiPriority w:val="9"/>
    <w:unhideWhenUsed/>
    <w:qFormat/>
    <w:rsid w:val="00FC104E"/>
    <w:pPr>
      <w:numPr>
        <w:numId w:val="9"/>
      </w:numPr>
      <w:ind w:left="1512"/>
      <w:outlineLvl w:val="3"/>
    </w:pPr>
  </w:style>
  <w:style w:type="paragraph" w:styleId="Heading5">
    <w:name w:val="heading 5"/>
    <w:basedOn w:val="Normal"/>
    <w:next w:val="Normal"/>
    <w:link w:val="Heading5Char"/>
    <w:uiPriority w:val="9"/>
    <w:unhideWhenUsed/>
    <w:qFormat/>
    <w:pPr>
      <w:keepNext/>
      <w:keepLines/>
      <w:spacing w:before="40"/>
      <w:outlineLvl w:val="4"/>
    </w:pPr>
    <w:rPr>
      <w:rFonts w:asciiTheme="majorHAnsi" w:hAnsiTheme="majorHAnsi" w:eastAsiaTheme="majorEastAsia" w:cstheme="majorBidi"/>
      <w:color w:val="2F5496" w:themeColor="accent1" w:themeShade="B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3Char" w:customStyle="1">
    <w:name w:val="Heading 3 Char"/>
    <w:aliases w:val="Subsection Heading Char"/>
    <w:basedOn w:val="DefaultParagraphFont"/>
    <w:link w:val="Heading3"/>
    <w:uiPriority w:val="9"/>
    <w:rsid w:val="00FC104E"/>
    <w:rPr>
      <w:rFonts w:ascii="Times New Roman" w:hAnsi="Times New Roman" w:cs="Times New Roman"/>
      <w:u w:val="single"/>
    </w:rPr>
  </w:style>
  <w:style w:type="character" w:styleId="Heading4Char" w:customStyle="1">
    <w:name w:val="Heading 4 Char"/>
    <w:aliases w:val="Letter Heading Char"/>
    <w:basedOn w:val="DefaultParagraphFont"/>
    <w:link w:val="Heading4"/>
    <w:uiPriority w:val="9"/>
    <w:rsid w:val="00FC104E"/>
    <w:rPr>
      <w:rFonts w:ascii="Times New Roman" w:hAnsi="Times New Roman" w:cs="Times New Roman"/>
    </w:rPr>
  </w:style>
  <w:style w:type="paragraph" w:styleId="BodyText">
    <w:name w:val="Body Text"/>
    <w:basedOn w:val="Normal"/>
    <w:link w:val="BodyTextChar"/>
    <w:rsid w:val="00FC104E"/>
    <w:pPr>
      <w:ind w:left="720"/>
    </w:pPr>
    <w:rPr>
      <w:rFonts w:ascii="Times New Roman" w:hAnsi="Times New Roman" w:cs="Times New Roman"/>
    </w:rPr>
  </w:style>
  <w:style w:type="character" w:styleId="BodyTextChar" w:customStyle="1">
    <w:name w:val="Body Text Char"/>
    <w:basedOn w:val="DefaultParagraphFont"/>
    <w:link w:val="BodyText"/>
    <w:rsid w:val="00FC104E"/>
    <w:rPr>
      <w:rFonts w:ascii="Times New Roman" w:hAnsi="Times New Roman" w:cs="Times New Roman"/>
    </w:rPr>
  </w:style>
  <w:style w:type="paragraph" w:styleId="Header">
    <w:name w:val="header"/>
    <w:basedOn w:val="Normal"/>
    <w:link w:val="HeaderChar"/>
    <w:uiPriority w:val="99"/>
    <w:unhideWhenUsed/>
    <w:rsid w:val="00ED7D20"/>
    <w:pPr>
      <w:tabs>
        <w:tab w:val="center" w:pos="4680"/>
        <w:tab w:val="right" w:pos="9360"/>
      </w:tabs>
    </w:pPr>
  </w:style>
  <w:style w:type="character" w:styleId="HeaderChar" w:customStyle="1">
    <w:name w:val="Header Char"/>
    <w:basedOn w:val="DefaultParagraphFont"/>
    <w:link w:val="Header"/>
    <w:uiPriority w:val="99"/>
    <w:rsid w:val="00ED7D20"/>
  </w:style>
  <w:style w:type="paragraph" w:styleId="Footer">
    <w:name w:val="footer"/>
    <w:basedOn w:val="Normal"/>
    <w:link w:val="FooterChar"/>
    <w:uiPriority w:val="99"/>
    <w:unhideWhenUsed/>
    <w:rsid w:val="00ED7D20"/>
    <w:pPr>
      <w:tabs>
        <w:tab w:val="center" w:pos="4680"/>
        <w:tab w:val="right" w:pos="9360"/>
      </w:tabs>
    </w:pPr>
  </w:style>
  <w:style w:type="character" w:styleId="FooterChar" w:customStyle="1">
    <w:name w:val="Footer Char"/>
    <w:basedOn w:val="DefaultParagraphFont"/>
    <w:link w:val="Footer"/>
    <w:uiPriority w:val="99"/>
    <w:rsid w:val="00ED7D20"/>
  </w:style>
  <w:style w:type="paragraph" w:styleId="ListParagraph">
    <w:name w:val="List Paragraph"/>
    <w:basedOn w:val="Normal"/>
    <w:uiPriority w:val="34"/>
    <w:qFormat/>
    <w:rsid w:val="00FF65A5"/>
    <w:pPr>
      <w:ind w:left="720"/>
      <w:contextualSpacing/>
    </w:pPr>
  </w:style>
  <w:style w:type="character" w:styleId="LineNumber">
    <w:name w:val="line number"/>
    <w:basedOn w:val="DefaultParagraphFont"/>
    <w:uiPriority w:val="99"/>
    <w:semiHidden/>
    <w:unhideWhenUsed/>
    <w:rsid w:val="006D6D21"/>
  </w:style>
  <w:style w:type="table" w:styleId="TableGrid">
    <w:name w:val="Table Grid"/>
    <w:basedOn w:val="TableNormal"/>
    <w:uiPriority w:val="59"/>
    <w:rsid w:val="00FB4123"/>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Hyperlink">
    <w:name w:val="Hyperlink"/>
    <w:basedOn w:val="DefaultParagraphFont"/>
    <w:uiPriority w:val="99"/>
    <w:unhideWhenUsed/>
    <w:rPr>
      <w:color w:val="0563C1" w:themeColor="hyperlink"/>
      <w:u w:val="single"/>
    </w:rPr>
  </w:style>
  <w:style w:type="paragraph" w:styleId="NormalWeb">
    <w:name w:val="Normal (Web)"/>
    <w:basedOn w:val="Normal"/>
    <w:uiPriority w:val="99"/>
    <w:semiHidden/>
    <w:unhideWhenUsed/>
    <w:rsid w:val="00857385"/>
    <w:pPr>
      <w:spacing w:before="100" w:beforeAutospacing="1" w:after="100" w:afterAutospacing="1"/>
    </w:pPr>
    <w:rPr>
      <w:rFonts w:ascii="Times New Roman" w:hAnsi="Times New Roman" w:eastAsia="Times New Roman" w:cs="Times New Roman"/>
    </w:rPr>
  </w:style>
  <w:style w:type="character" w:styleId="Strong">
    <w:name w:val="Strong"/>
    <w:basedOn w:val="DefaultParagraphFont"/>
    <w:uiPriority w:val="22"/>
    <w:qFormat/>
    <w:rsid w:val="00857385"/>
    <w:rPr>
      <w:b/>
      <w:bCs/>
    </w:rPr>
  </w:style>
  <w:style w:type="character" w:styleId="Heading2Char" w:customStyle="1">
    <w:name w:val="Heading 2 Char"/>
    <w:basedOn w:val="DefaultParagraphFont"/>
    <w:link w:val="Heading2"/>
    <w:uiPriority w:val="9"/>
    <w:rPr>
      <w:rFonts w:asciiTheme="majorHAnsi" w:hAnsiTheme="majorHAnsi" w:eastAsiaTheme="majorEastAsia" w:cstheme="majorBidi"/>
      <w:color w:val="2F5496" w:themeColor="accent1" w:themeShade="BF"/>
      <w:sz w:val="26"/>
      <w:szCs w:val="26"/>
    </w:rPr>
  </w:style>
  <w:style w:type="character" w:styleId="Heading5Char" w:customStyle="1">
    <w:name w:val="Heading 5 Char"/>
    <w:basedOn w:val="DefaultParagraphFont"/>
    <w:link w:val="Heading5"/>
    <w:uiPriority w:val="9"/>
    <w:rPr>
      <w:rFonts w:asciiTheme="majorHAnsi" w:hAnsiTheme="majorHAnsi" w:eastAsiaTheme="majorEastAsia" w:cstheme="majorBidi"/>
      <w:color w:val="2F5496" w:themeColor="accent1" w:themeShade="BF"/>
    </w:rPr>
  </w:style>
  <w:style w:type="character" w:styleId="UnresolvedMention">
    <w:name w:val="Unresolved Mention"/>
    <w:basedOn w:val="DefaultParagraphFont"/>
    <w:uiPriority w:val="99"/>
    <w:semiHidden/>
    <w:unhideWhenUsed/>
    <w:rsid w:val="001E3D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3937349">
      <w:bodyDiv w:val="1"/>
      <w:marLeft w:val="0"/>
      <w:marRight w:val="0"/>
      <w:marTop w:val="0"/>
      <w:marBottom w:val="0"/>
      <w:divBdr>
        <w:top w:val="none" w:sz="0" w:space="0" w:color="auto"/>
        <w:left w:val="none" w:sz="0" w:space="0" w:color="auto"/>
        <w:bottom w:val="none" w:sz="0" w:space="0" w:color="auto"/>
        <w:right w:val="none" w:sz="0" w:space="0" w:color="auto"/>
      </w:divBdr>
      <w:divsChild>
        <w:div w:id="314575459">
          <w:marLeft w:val="0"/>
          <w:marRight w:val="0"/>
          <w:marTop w:val="0"/>
          <w:marBottom w:val="0"/>
          <w:divBdr>
            <w:top w:val="none" w:sz="0" w:space="0" w:color="auto"/>
            <w:left w:val="none" w:sz="0" w:space="0" w:color="auto"/>
            <w:bottom w:val="none" w:sz="0" w:space="0" w:color="auto"/>
            <w:right w:val="none" w:sz="0" w:space="0" w:color="auto"/>
          </w:divBdr>
        </w:div>
        <w:div w:id="390814577">
          <w:marLeft w:val="0"/>
          <w:marRight w:val="0"/>
          <w:marTop w:val="0"/>
          <w:marBottom w:val="0"/>
          <w:divBdr>
            <w:top w:val="none" w:sz="0" w:space="0" w:color="auto"/>
            <w:left w:val="none" w:sz="0" w:space="0" w:color="auto"/>
            <w:bottom w:val="none" w:sz="0" w:space="0" w:color="auto"/>
            <w:right w:val="none" w:sz="0" w:space="0" w:color="auto"/>
          </w:divBdr>
        </w:div>
        <w:div w:id="752239177">
          <w:marLeft w:val="0"/>
          <w:marRight w:val="0"/>
          <w:marTop w:val="0"/>
          <w:marBottom w:val="0"/>
          <w:divBdr>
            <w:top w:val="none" w:sz="0" w:space="0" w:color="auto"/>
            <w:left w:val="none" w:sz="0" w:space="0" w:color="auto"/>
            <w:bottom w:val="none" w:sz="0" w:space="0" w:color="auto"/>
            <w:right w:val="none" w:sz="0" w:space="0" w:color="auto"/>
          </w:divBdr>
        </w:div>
        <w:div w:id="830294375">
          <w:marLeft w:val="0"/>
          <w:marRight w:val="0"/>
          <w:marTop w:val="0"/>
          <w:marBottom w:val="0"/>
          <w:divBdr>
            <w:top w:val="none" w:sz="0" w:space="0" w:color="auto"/>
            <w:left w:val="none" w:sz="0" w:space="0" w:color="auto"/>
            <w:bottom w:val="none" w:sz="0" w:space="0" w:color="auto"/>
            <w:right w:val="none" w:sz="0" w:space="0" w:color="auto"/>
          </w:divBdr>
        </w:div>
        <w:div w:id="990251047">
          <w:marLeft w:val="0"/>
          <w:marRight w:val="0"/>
          <w:marTop w:val="0"/>
          <w:marBottom w:val="0"/>
          <w:divBdr>
            <w:top w:val="none" w:sz="0" w:space="0" w:color="auto"/>
            <w:left w:val="none" w:sz="0" w:space="0" w:color="auto"/>
            <w:bottom w:val="none" w:sz="0" w:space="0" w:color="auto"/>
            <w:right w:val="none" w:sz="0" w:space="0" w:color="auto"/>
          </w:divBdr>
        </w:div>
        <w:div w:id="1336180457">
          <w:marLeft w:val="0"/>
          <w:marRight w:val="0"/>
          <w:marTop w:val="0"/>
          <w:marBottom w:val="0"/>
          <w:divBdr>
            <w:top w:val="none" w:sz="0" w:space="0" w:color="auto"/>
            <w:left w:val="none" w:sz="0" w:space="0" w:color="auto"/>
            <w:bottom w:val="none" w:sz="0" w:space="0" w:color="auto"/>
            <w:right w:val="none" w:sz="0" w:space="0" w:color="auto"/>
          </w:divBdr>
        </w:div>
        <w:div w:id="1846242315">
          <w:marLeft w:val="0"/>
          <w:marRight w:val="0"/>
          <w:marTop w:val="0"/>
          <w:marBottom w:val="0"/>
          <w:divBdr>
            <w:top w:val="none" w:sz="0" w:space="0" w:color="auto"/>
            <w:left w:val="none" w:sz="0" w:space="0" w:color="auto"/>
            <w:bottom w:val="none" w:sz="0" w:space="0" w:color="auto"/>
            <w:right w:val="none" w:sz="0" w:space="0" w:color="auto"/>
          </w:divBdr>
        </w:div>
        <w:div w:id="2074814742">
          <w:marLeft w:val="0"/>
          <w:marRight w:val="0"/>
          <w:marTop w:val="0"/>
          <w:marBottom w:val="0"/>
          <w:divBdr>
            <w:top w:val="none" w:sz="0" w:space="0" w:color="auto"/>
            <w:left w:val="none" w:sz="0" w:space="0" w:color="auto"/>
            <w:bottom w:val="none" w:sz="0" w:space="0" w:color="auto"/>
            <w:right w:val="none" w:sz="0" w:space="0" w:color="auto"/>
          </w:divBdr>
        </w:div>
        <w:div w:id="2117214554">
          <w:marLeft w:val="0"/>
          <w:marRight w:val="0"/>
          <w:marTop w:val="0"/>
          <w:marBottom w:val="0"/>
          <w:divBdr>
            <w:top w:val="none" w:sz="0" w:space="0" w:color="auto"/>
            <w:left w:val="none" w:sz="0" w:space="0" w:color="auto"/>
            <w:bottom w:val="none" w:sz="0" w:space="0" w:color="auto"/>
            <w:right w:val="none" w:sz="0" w:space="0" w:color="auto"/>
          </w:divBdr>
        </w:div>
        <w:div w:id="2131321327">
          <w:marLeft w:val="0"/>
          <w:marRight w:val="0"/>
          <w:marTop w:val="0"/>
          <w:marBottom w:val="0"/>
          <w:divBdr>
            <w:top w:val="none" w:sz="0" w:space="0" w:color="auto"/>
            <w:left w:val="none" w:sz="0" w:space="0" w:color="auto"/>
            <w:bottom w:val="none" w:sz="0" w:space="0" w:color="auto"/>
            <w:right w:val="none" w:sz="0" w:space="0" w:color="auto"/>
          </w:divBdr>
        </w:div>
        <w:div w:id="2140612158">
          <w:marLeft w:val="0"/>
          <w:marRight w:val="0"/>
          <w:marTop w:val="0"/>
          <w:marBottom w:val="0"/>
          <w:divBdr>
            <w:top w:val="none" w:sz="0" w:space="0" w:color="auto"/>
            <w:left w:val="none" w:sz="0" w:space="0" w:color="auto"/>
            <w:bottom w:val="none" w:sz="0" w:space="0" w:color="auto"/>
            <w:right w:val="none" w:sz="0" w:space="0" w:color="auto"/>
          </w:divBdr>
        </w:div>
      </w:divsChild>
    </w:div>
    <w:div w:id="395783622">
      <w:bodyDiv w:val="1"/>
      <w:marLeft w:val="0"/>
      <w:marRight w:val="0"/>
      <w:marTop w:val="0"/>
      <w:marBottom w:val="0"/>
      <w:divBdr>
        <w:top w:val="none" w:sz="0" w:space="0" w:color="auto"/>
        <w:left w:val="none" w:sz="0" w:space="0" w:color="auto"/>
        <w:bottom w:val="none" w:sz="0" w:space="0" w:color="auto"/>
        <w:right w:val="none" w:sz="0" w:space="0" w:color="auto"/>
      </w:divBdr>
    </w:div>
    <w:div w:id="398870173">
      <w:bodyDiv w:val="1"/>
      <w:marLeft w:val="0"/>
      <w:marRight w:val="0"/>
      <w:marTop w:val="0"/>
      <w:marBottom w:val="0"/>
      <w:divBdr>
        <w:top w:val="none" w:sz="0" w:space="0" w:color="auto"/>
        <w:left w:val="none" w:sz="0" w:space="0" w:color="auto"/>
        <w:bottom w:val="none" w:sz="0" w:space="0" w:color="auto"/>
        <w:right w:val="none" w:sz="0" w:space="0" w:color="auto"/>
      </w:divBdr>
    </w:div>
    <w:div w:id="419253400">
      <w:bodyDiv w:val="1"/>
      <w:marLeft w:val="0"/>
      <w:marRight w:val="0"/>
      <w:marTop w:val="0"/>
      <w:marBottom w:val="0"/>
      <w:divBdr>
        <w:top w:val="none" w:sz="0" w:space="0" w:color="auto"/>
        <w:left w:val="none" w:sz="0" w:space="0" w:color="auto"/>
        <w:bottom w:val="none" w:sz="0" w:space="0" w:color="auto"/>
        <w:right w:val="none" w:sz="0" w:space="0" w:color="auto"/>
      </w:divBdr>
    </w:div>
    <w:div w:id="433600104">
      <w:bodyDiv w:val="1"/>
      <w:marLeft w:val="0"/>
      <w:marRight w:val="0"/>
      <w:marTop w:val="0"/>
      <w:marBottom w:val="0"/>
      <w:divBdr>
        <w:top w:val="none" w:sz="0" w:space="0" w:color="auto"/>
        <w:left w:val="none" w:sz="0" w:space="0" w:color="auto"/>
        <w:bottom w:val="none" w:sz="0" w:space="0" w:color="auto"/>
        <w:right w:val="none" w:sz="0" w:space="0" w:color="auto"/>
      </w:divBdr>
    </w:div>
    <w:div w:id="434639773">
      <w:bodyDiv w:val="1"/>
      <w:marLeft w:val="0"/>
      <w:marRight w:val="0"/>
      <w:marTop w:val="0"/>
      <w:marBottom w:val="0"/>
      <w:divBdr>
        <w:top w:val="none" w:sz="0" w:space="0" w:color="auto"/>
        <w:left w:val="none" w:sz="0" w:space="0" w:color="auto"/>
        <w:bottom w:val="none" w:sz="0" w:space="0" w:color="auto"/>
        <w:right w:val="none" w:sz="0" w:space="0" w:color="auto"/>
      </w:divBdr>
    </w:div>
    <w:div w:id="448819793">
      <w:bodyDiv w:val="1"/>
      <w:marLeft w:val="0"/>
      <w:marRight w:val="0"/>
      <w:marTop w:val="0"/>
      <w:marBottom w:val="0"/>
      <w:divBdr>
        <w:top w:val="none" w:sz="0" w:space="0" w:color="auto"/>
        <w:left w:val="none" w:sz="0" w:space="0" w:color="auto"/>
        <w:bottom w:val="none" w:sz="0" w:space="0" w:color="auto"/>
        <w:right w:val="none" w:sz="0" w:space="0" w:color="auto"/>
      </w:divBdr>
      <w:divsChild>
        <w:div w:id="1828283983">
          <w:marLeft w:val="0"/>
          <w:marRight w:val="0"/>
          <w:marTop w:val="0"/>
          <w:marBottom w:val="0"/>
          <w:divBdr>
            <w:top w:val="none" w:sz="0" w:space="0" w:color="auto"/>
            <w:left w:val="none" w:sz="0" w:space="0" w:color="auto"/>
            <w:bottom w:val="none" w:sz="0" w:space="0" w:color="auto"/>
            <w:right w:val="none" w:sz="0" w:space="0" w:color="auto"/>
          </w:divBdr>
          <w:divsChild>
            <w:div w:id="581574287">
              <w:marLeft w:val="0"/>
              <w:marRight w:val="0"/>
              <w:marTop w:val="0"/>
              <w:marBottom w:val="0"/>
              <w:divBdr>
                <w:top w:val="none" w:sz="0" w:space="0" w:color="auto"/>
                <w:left w:val="none" w:sz="0" w:space="0" w:color="auto"/>
                <w:bottom w:val="none" w:sz="0" w:space="0" w:color="auto"/>
                <w:right w:val="none" w:sz="0" w:space="0" w:color="auto"/>
              </w:divBdr>
              <w:divsChild>
                <w:div w:id="1188981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7381221">
      <w:bodyDiv w:val="1"/>
      <w:marLeft w:val="0"/>
      <w:marRight w:val="0"/>
      <w:marTop w:val="0"/>
      <w:marBottom w:val="0"/>
      <w:divBdr>
        <w:top w:val="none" w:sz="0" w:space="0" w:color="auto"/>
        <w:left w:val="none" w:sz="0" w:space="0" w:color="auto"/>
        <w:bottom w:val="none" w:sz="0" w:space="0" w:color="auto"/>
        <w:right w:val="none" w:sz="0" w:space="0" w:color="auto"/>
      </w:divBdr>
      <w:divsChild>
        <w:div w:id="209536777">
          <w:marLeft w:val="0"/>
          <w:marRight w:val="0"/>
          <w:marTop w:val="0"/>
          <w:marBottom w:val="0"/>
          <w:divBdr>
            <w:top w:val="none" w:sz="0" w:space="0" w:color="auto"/>
            <w:left w:val="none" w:sz="0" w:space="0" w:color="auto"/>
            <w:bottom w:val="none" w:sz="0" w:space="0" w:color="auto"/>
            <w:right w:val="none" w:sz="0" w:space="0" w:color="auto"/>
          </w:divBdr>
        </w:div>
        <w:div w:id="895509763">
          <w:marLeft w:val="0"/>
          <w:marRight w:val="0"/>
          <w:marTop w:val="0"/>
          <w:marBottom w:val="0"/>
          <w:divBdr>
            <w:top w:val="none" w:sz="0" w:space="0" w:color="auto"/>
            <w:left w:val="none" w:sz="0" w:space="0" w:color="auto"/>
            <w:bottom w:val="none" w:sz="0" w:space="0" w:color="auto"/>
            <w:right w:val="none" w:sz="0" w:space="0" w:color="auto"/>
          </w:divBdr>
        </w:div>
        <w:div w:id="1482967495">
          <w:marLeft w:val="0"/>
          <w:marRight w:val="0"/>
          <w:marTop w:val="0"/>
          <w:marBottom w:val="0"/>
          <w:divBdr>
            <w:top w:val="none" w:sz="0" w:space="0" w:color="auto"/>
            <w:left w:val="none" w:sz="0" w:space="0" w:color="auto"/>
            <w:bottom w:val="none" w:sz="0" w:space="0" w:color="auto"/>
            <w:right w:val="none" w:sz="0" w:space="0" w:color="auto"/>
          </w:divBdr>
        </w:div>
        <w:div w:id="1874271908">
          <w:marLeft w:val="0"/>
          <w:marRight w:val="0"/>
          <w:marTop w:val="0"/>
          <w:marBottom w:val="0"/>
          <w:divBdr>
            <w:top w:val="none" w:sz="0" w:space="0" w:color="auto"/>
            <w:left w:val="none" w:sz="0" w:space="0" w:color="auto"/>
            <w:bottom w:val="none" w:sz="0" w:space="0" w:color="auto"/>
            <w:right w:val="none" w:sz="0" w:space="0" w:color="auto"/>
          </w:divBdr>
        </w:div>
        <w:div w:id="2096397063">
          <w:marLeft w:val="0"/>
          <w:marRight w:val="0"/>
          <w:marTop w:val="0"/>
          <w:marBottom w:val="0"/>
          <w:divBdr>
            <w:top w:val="none" w:sz="0" w:space="0" w:color="auto"/>
            <w:left w:val="none" w:sz="0" w:space="0" w:color="auto"/>
            <w:bottom w:val="none" w:sz="0" w:space="0" w:color="auto"/>
            <w:right w:val="none" w:sz="0" w:space="0" w:color="auto"/>
          </w:divBdr>
        </w:div>
      </w:divsChild>
    </w:div>
    <w:div w:id="578565764">
      <w:bodyDiv w:val="1"/>
      <w:marLeft w:val="0"/>
      <w:marRight w:val="0"/>
      <w:marTop w:val="0"/>
      <w:marBottom w:val="0"/>
      <w:divBdr>
        <w:top w:val="none" w:sz="0" w:space="0" w:color="auto"/>
        <w:left w:val="none" w:sz="0" w:space="0" w:color="auto"/>
        <w:bottom w:val="none" w:sz="0" w:space="0" w:color="auto"/>
        <w:right w:val="none" w:sz="0" w:space="0" w:color="auto"/>
      </w:divBdr>
      <w:divsChild>
        <w:div w:id="853543881">
          <w:marLeft w:val="0"/>
          <w:marRight w:val="0"/>
          <w:marTop w:val="0"/>
          <w:marBottom w:val="0"/>
          <w:divBdr>
            <w:top w:val="none" w:sz="0" w:space="0" w:color="auto"/>
            <w:left w:val="none" w:sz="0" w:space="0" w:color="auto"/>
            <w:bottom w:val="none" w:sz="0" w:space="0" w:color="auto"/>
            <w:right w:val="none" w:sz="0" w:space="0" w:color="auto"/>
          </w:divBdr>
          <w:divsChild>
            <w:div w:id="1826627104">
              <w:marLeft w:val="0"/>
              <w:marRight w:val="0"/>
              <w:marTop w:val="0"/>
              <w:marBottom w:val="0"/>
              <w:divBdr>
                <w:top w:val="none" w:sz="0" w:space="0" w:color="auto"/>
                <w:left w:val="none" w:sz="0" w:space="0" w:color="auto"/>
                <w:bottom w:val="none" w:sz="0" w:space="0" w:color="auto"/>
                <w:right w:val="none" w:sz="0" w:space="0" w:color="auto"/>
              </w:divBdr>
              <w:divsChild>
                <w:div w:id="105862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7834690">
      <w:bodyDiv w:val="1"/>
      <w:marLeft w:val="0"/>
      <w:marRight w:val="0"/>
      <w:marTop w:val="0"/>
      <w:marBottom w:val="0"/>
      <w:divBdr>
        <w:top w:val="none" w:sz="0" w:space="0" w:color="auto"/>
        <w:left w:val="none" w:sz="0" w:space="0" w:color="auto"/>
        <w:bottom w:val="none" w:sz="0" w:space="0" w:color="auto"/>
        <w:right w:val="none" w:sz="0" w:space="0" w:color="auto"/>
      </w:divBdr>
    </w:div>
    <w:div w:id="1239097687">
      <w:bodyDiv w:val="1"/>
      <w:marLeft w:val="0"/>
      <w:marRight w:val="0"/>
      <w:marTop w:val="0"/>
      <w:marBottom w:val="0"/>
      <w:divBdr>
        <w:top w:val="none" w:sz="0" w:space="0" w:color="auto"/>
        <w:left w:val="none" w:sz="0" w:space="0" w:color="auto"/>
        <w:bottom w:val="none" w:sz="0" w:space="0" w:color="auto"/>
        <w:right w:val="none" w:sz="0" w:space="0" w:color="auto"/>
      </w:divBdr>
    </w:div>
    <w:div w:id="1566841370">
      <w:bodyDiv w:val="1"/>
      <w:marLeft w:val="0"/>
      <w:marRight w:val="0"/>
      <w:marTop w:val="0"/>
      <w:marBottom w:val="0"/>
      <w:divBdr>
        <w:top w:val="none" w:sz="0" w:space="0" w:color="auto"/>
        <w:left w:val="none" w:sz="0" w:space="0" w:color="auto"/>
        <w:bottom w:val="none" w:sz="0" w:space="0" w:color="auto"/>
        <w:right w:val="none" w:sz="0" w:space="0" w:color="auto"/>
      </w:divBdr>
      <w:divsChild>
        <w:div w:id="1079401426">
          <w:marLeft w:val="0"/>
          <w:marRight w:val="0"/>
          <w:marTop w:val="0"/>
          <w:marBottom w:val="0"/>
          <w:divBdr>
            <w:top w:val="none" w:sz="0" w:space="0" w:color="auto"/>
            <w:left w:val="none" w:sz="0" w:space="0" w:color="auto"/>
            <w:bottom w:val="none" w:sz="0" w:space="0" w:color="auto"/>
            <w:right w:val="none" w:sz="0" w:space="0" w:color="auto"/>
          </w:divBdr>
          <w:divsChild>
            <w:div w:id="189805256">
              <w:marLeft w:val="0"/>
              <w:marRight w:val="0"/>
              <w:marTop w:val="0"/>
              <w:marBottom w:val="0"/>
              <w:divBdr>
                <w:top w:val="none" w:sz="0" w:space="0" w:color="auto"/>
                <w:left w:val="none" w:sz="0" w:space="0" w:color="auto"/>
                <w:bottom w:val="none" w:sz="0" w:space="0" w:color="auto"/>
                <w:right w:val="none" w:sz="0" w:space="0" w:color="auto"/>
              </w:divBdr>
              <w:divsChild>
                <w:div w:id="878081696">
                  <w:marLeft w:val="0"/>
                  <w:marRight w:val="0"/>
                  <w:marTop w:val="0"/>
                  <w:marBottom w:val="0"/>
                  <w:divBdr>
                    <w:top w:val="none" w:sz="0" w:space="0" w:color="auto"/>
                    <w:left w:val="none" w:sz="0" w:space="0" w:color="auto"/>
                    <w:bottom w:val="none" w:sz="0" w:space="0" w:color="auto"/>
                    <w:right w:val="none" w:sz="0" w:space="0" w:color="auto"/>
                  </w:divBdr>
                </w:div>
              </w:divsChild>
            </w:div>
            <w:div w:id="1260791812">
              <w:marLeft w:val="0"/>
              <w:marRight w:val="0"/>
              <w:marTop w:val="0"/>
              <w:marBottom w:val="0"/>
              <w:divBdr>
                <w:top w:val="none" w:sz="0" w:space="0" w:color="auto"/>
                <w:left w:val="none" w:sz="0" w:space="0" w:color="auto"/>
                <w:bottom w:val="none" w:sz="0" w:space="0" w:color="auto"/>
                <w:right w:val="none" w:sz="0" w:space="0" w:color="auto"/>
              </w:divBdr>
              <w:divsChild>
                <w:div w:id="1136214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814651">
          <w:marLeft w:val="0"/>
          <w:marRight w:val="0"/>
          <w:marTop w:val="0"/>
          <w:marBottom w:val="0"/>
          <w:divBdr>
            <w:top w:val="none" w:sz="0" w:space="0" w:color="auto"/>
            <w:left w:val="none" w:sz="0" w:space="0" w:color="auto"/>
            <w:bottom w:val="none" w:sz="0" w:space="0" w:color="auto"/>
            <w:right w:val="none" w:sz="0" w:space="0" w:color="auto"/>
          </w:divBdr>
          <w:divsChild>
            <w:div w:id="246809279">
              <w:marLeft w:val="0"/>
              <w:marRight w:val="0"/>
              <w:marTop w:val="0"/>
              <w:marBottom w:val="0"/>
              <w:divBdr>
                <w:top w:val="none" w:sz="0" w:space="0" w:color="auto"/>
                <w:left w:val="none" w:sz="0" w:space="0" w:color="auto"/>
                <w:bottom w:val="none" w:sz="0" w:space="0" w:color="auto"/>
                <w:right w:val="none" w:sz="0" w:space="0" w:color="auto"/>
              </w:divBdr>
              <w:divsChild>
                <w:div w:id="140633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010337">
      <w:bodyDiv w:val="1"/>
      <w:marLeft w:val="0"/>
      <w:marRight w:val="0"/>
      <w:marTop w:val="0"/>
      <w:marBottom w:val="0"/>
      <w:divBdr>
        <w:top w:val="none" w:sz="0" w:space="0" w:color="auto"/>
        <w:left w:val="none" w:sz="0" w:space="0" w:color="auto"/>
        <w:bottom w:val="none" w:sz="0" w:space="0" w:color="auto"/>
        <w:right w:val="none" w:sz="0" w:space="0" w:color="auto"/>
      </w:divBdr>
      <w:divsChild>
        <w:div w:id="1390955885">
          <w:marLeft w:val="0"/>
          <w:marRight w:val="0"/>
          <w:marTop w:val="0"/>
          <w:marBottom w:val="0"/>
          <w:divBdr>
            <w:top w:val="none" w:sz="0" w:space="0" w:color="auto"/>
            <w:left w:val="none" w:sz="0" w:space="0" w:color="auto"/>
            <w:bottom w:val="none" w:sz="0" w:space="0" w:color="auto"/>
            <w:right w:val="none" w:sz="0" w:space="0" w:color="auto"/>
          </w:divBdr>
          <w:divsChild>
            <w:div w:id="1160775946">
              <w:marLeft w:val="0"/>
              <w:marRight w:val="0"/>
              <w:marTop w:val="0"/>
              <w:marBottom w:val="0"/>
              <w:divBdr>
                <w:top w:val="none" w:sz="0" w:space="0" w:color="auto"/>
                <w:left w:val="none" w:sz="0" w:space="0" w:color="auto"/>
                <w:bottom w:val="none" w:sz="0" w:space="0" w:color="auto"/>
                <w:right w:val="none" w:sz="0" w:space="0" w:color="auto"/>
              </w:divBdr>
              <w:divsChild>
                <w:div w:id="1705590837">
                  <w:marLeft w:val="0"/>
                  <w:marRight w:val="0"/>
                  <w:marTop w:val="0"/>
                  <w:marBottom w:val="0"/>
                  <w:divBdr>
                    <w:top w:val="none" w:sz="0" w:space="0" w:color="auto"/>
                    <w:left w:val="none" w:sz="0" w:space="0" w:color="auto"/>
                    <w:bottom w:val="none" w:sz="0" w:space="0" w:color="auto"/>
                    <w:right w:val="none" w:sz="0" w:space="0" w:color="auto"/>
                  </w:divBdr>
                  <w:divsChild>
                    <w:div w:id="469784228">
                      <w:marLeft w:val="0"/>
                      <w:marRight w:val="0"/>
                      <w:marTop w:val="0"/>
                      <w:marBottom w:val="0"/>
                      <w:divBdr>
                        <w:top w:val="none" w:sz="0" w:space="0" w:color="auto"/>
                        <w:left w:val="none" w:sz="0" w:space="0" w:color="auto"/>
                        <w:bottom w:val="none" w:sz="0" w:space="0" w:color="auto"/>
                        <w:right w:val="none" w:sz="0" w:space="0" w:color="auto"/>
                      </w:divBdr>
                      <w:divsChild>
                        <w:div w:id="2067142585">
                          <w:marLeft w:val="0"/>
                          <w:marRight w:val="0"/>
                          <w:marTop w:val="0"/>
                          <w:marBottom w:val="0"/>
                          <w:divBdr>
                            <w:top w:val="none" w:sz="0" w:space="0" w:color="auto"/>
                            <w:left w:val="none" w:sz="0" w:space="0" w:color="auto"/>
                            <w:bottom w:val="none" w:sz="0" w:space="0" w:color="auto"/>
                            <w:right w:val="none" w:sz="0" w:space="0" w:color="auto"/>
                          </w:divBdr>
                          <w:divsChild>
                            <w:div w:id="347874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40440480">
      <w:bodyDiv w:val="1"/>
      <w:marLeft w:val="0"/>
      <w:marRight w:val="0"/>
      <w:marTop w:val="0"/>
      <w:marBottom w:val="0"/>
      <w:divBdr>
        <w:top w:val="none" w:sz="0" w:space="0" w:color="auto"/>
        <w:left w:val="none" w:sz="0" w:space="0" w:color="auto"/>
        <w:bottom w:val="none" w:sz="0" w:space="0" w:color="auto"/>
        <w:right w:val="none" w:sz="0" w:space="0" w:color="auto"/>
      </w:divBdr>
    </w:div>
    <w:div w:id="1740983695">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mailto:%20asnmsuag@nmsu.edu" TargetMode="External" Id="rId13" /><Relationship Type="http://schemas.openxmlformats.org/officeDocument/2006/relationships/theme" Target="theme/theme1.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mailto:%20asnmsuag@nmsu.edu" TargetMode="External"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footer" Target="footer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numbering" Target="numbering.xml" Id="rId5" /><Relationship Type="http://schemas.openxmlformats.org/officeDocument/2006/relationships/header" Target="header1.xml" Id="rId15" /><Relationship Type="http://schemas.openxmlformats.org/officeDocument/2006/relationships/endnotes" Target="endnotes.xml" Id="rId10" /><Relationship Type="http://schemas.microsoft.com/office/2020/10/relationships/intelligence" Target="intelligence2.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2.png" Id="rId14" /></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f0e2ab2a-7d84-42c7-8810-bc4ed25b9dfc">
      <Terms xmlns="http://schemas.microsoft.com/office/infopath/2007/PartnerControls"/>
    </lcf76f155ced4ddcb4097134ff3c332f>
    <TaxCatchAll xmlns="4f2c57d0-d16c-4b10-ae78-6c86490e2710"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56C2EEA7870AC44B3560543AA20431A" ma:contentTypeVersion="18" ma:contentTypeDescription="Create a new document." ma:contentTypeScope="" ma:versionID="d5bed21277abea228d6dd0d835b82371">
  <xsd:schema xmlns:xsd="http://www.w3.org/2001/XMLSchema" xmlns:xs="http://www.w3.org/2001/XMLSchema" xmlns:p="http://schemas.microsoft.com/office/2006/metadata/properties" xmlns:ns2="f0e2ab2a-7d84-42c7-8810-bc4ed25b9dfc" xmlns:ns3="cd56ce4d-9cbc-4791-b765-c8e8ef45f1cc" xmlns:ns4="4f2c57d0-d16c-4b10-ae78-6c86490e2710" targetNamespace="http://schemas.microsoft.com/office/2006/metadata/properties" ma:root="true" ma:fieldsID="1afd1f0cd76c7e0476cf5fb52ee1d510" ns2:_="" ns3:_="" ns4:_="">
    <xsd:import namespace="f0e2ab2a-7d84-42c7-8810-bc4ed25b9dfc"/>
    <xsd:import namespace="cd56ce4d-9cbc-4791-b765-c8e8ef45f1cc"/>
    <xsd:import namespace="4f2c57d0-d16c-4b10-ae78-6c86490e271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lcf76f155ced4ddcb4097134ff3c332f" minOccurs="0"/>
                <xsd:element ref="ns4:TaxCatchAll"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e2ab2a-7d84-42c7-8810-bc4ed25b9df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7e98472c-f966-4aa8-ad60-5a98665d577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d56ce4d-9cbc-4791-b765-c8e8ef45f1c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f2c57d0-d16c-4b10-ae78-6c86490e2710"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e76f6279-0c5d-484e-8ab9-2b3e90413029}" ma:internalName="TaxCatchAll" ma:showField="CatchAllData" ma:web="cd56ce4d-9cbc-4791-b765-c8e8ef45f1c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B20086F-35FC-4621-92C6-8BDC5014C4F3}">
  <ds:schemaRefs>
    <ds:schemaRef ds:uri="http://schemas.microsoft.com/office/2006/metadata/properties"/>
    <ds:schemaRef ds:uri="http://schemas.microsoft.com/office/infopath/2007/PartnerControls"/>
    <ds:schemaRef ds:uri="f0e2ab2a-7d84-42c7-8810-bc4ed25b9dfc"/>
    <ds:schemaRef ds:uri="4f2c57d0-d16c-4b10-ae78-6c86490e2710"/>
  </ds:schemaRefs>
</ds:datastoreItem>
</file>

<file path=customXml/itemProps2.xml><?xml version="1.0" encoding="utf-8"?>
<ds:datastoreItem xmlns:ds="http://schemas.openxmlformats.org/officeDocument/2006/customXml" ds:itemID="{C3CA526F-9A24-454A-BFFD-20C89D303F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e2ab2a-7d84-42c7-8810-bc4ed25b9dfc"/>
    <ds:schemaRef ds:uri="cd56ce4d-9cbc-4791-b765-c8e8ef45f1cc"/>
    <ds:schemaRef ds:uri="4f2c57d0-d16c-4b10-ae78-6c86490e27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11EEC15-88BE-7142-87E1-F875EECEFB47}">
  <ds:schemaRefs>
    <ds:schemaRef ds:uri="http://schemas.openxmlformats.org/officeDocument/2006/bibliography"/>
  </ds:schemaRefs>
</ds:datastoreItem>
</file>

<file path=customXml/itemProps4.xml><?xml version="1.0" encoding="utf-8"?>
<ds:datastoreItem xmlns:ds="http://schemas.openxmlformats.org/officeDocument/2006/customXml" ds:itemID="{E39C9D87-B859-4BB0-9EAA-C5E756324669}">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Sonya Shanbhag</dc:creator>
  <keywords/>
  <dc:description/>
  <lastModifiedBy>Ruben Morales</lastModifiedBy>
  <revision>76</revision>
  <lastPrinted>2024-02-21T20:32:00.0000000Z</lastPrinted>
  <dcterms:created xsi:type="dcterms:W3CDTF">2024-10-17T06:26:00.0000000Z</dcterms:created>
  <dcterms:modified xsi:type="dcterms:W3CDTF">2025-04-25T00:27:26.3782079Z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0x010100856C2EEA7870AC44B3560543AA20431A</vt:lpwstr>
  </property>
  <property fmtid="{D5CDD505-2E9C-101B-9397-08002B2CF9AE}" pid="3" name="MediaServiceImageTags">
    <vt:lpwstr/>
  </property>
</Properties>
</file>